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88F5" w14:textId="4B1F2E4D" w:rsidR="00E04C19" w:rsidRPr="00E04C19" w:rsidRDefault="00E04C19" w:rsidP="00E04C19">
      <w:pPr>
        <w:spacing w:after="0" w:line="360" w:lineRule="auto"/>
        <w:jc w:val="center"/>
        <w:rPr>
          <w:rFonts w:ascii="Calibri" w:hAnsi="Calibri" w:cs="Calibri"/>
          <w:b/>
          <w:bCs/>
          <w:sz w:val="32"/>
          <w:szCs w:val="32"/>
        </w:rPr>
      </w:pPr>
      <w:bookmarkStart w:id="0" w:name="azienda"/>
      <w:r w:rsidRPr="00E04C19">
        <w:rPr>
          <w:rFonts w:ascii="Calibri" w:hAnsi="Calibri" w:cs="Calibri"/>
          <w:b/>
          <w:bCs/>
          <w:sz w:val="32"/>
          <w:szCs w:val="32"/>
        </w:rPr>
        <w:t>POLITICA INTEGRATA</w:t>
      </w:r>
    </w:p>
    <w:p w14:paraId="2EEDC092" w14:textId="77777777" w:rsidR="00E04C19" w:rsidRDefault="00E04C19">
      <w:pPr>
        <w:rPr>
          <w:b/>
          <w:bCs/>
          <w:sz w:val="18"/>
          <w:szCs w:val="18"/>
        </w:rPr>
      </w:pPr>
    </w:p>
    <w:p w14:paraId="1C14190B" w14:textId="07F7225B" w:rsidR="00247A2D" w:rsidRDefault="00E05731">
      <w:pPr>
        <w:rPr>
          <w:sz w:val="18"/>
          <w:szCs w:val="18"/>
        </w:rPr>
      </w:pPr>
      <w:r w:rsidRPr="00E05731">
        <w:rPr>
          <w:b/>
          <w:bCs/>
          <w:sz w:val="18"/>
          <w:szCs w:val="18"/>
        </w:rPr>
        <w:t xml:space="preserve">MARCOST </w:t>
      </w:r>
      <w:bookmarkEnd w:id="0"/>
      <w:r w:rsidRPr="00BA1FE4">
        <w:rPr>
          <w:b/>
          <w:bCs/>
          <w:sz w:val="18"/>
          <w:szCs w:val="18"/>
        </w:rPr>
        <w:t>SRL</w:t>
      </w:r>
      <w:r w:rsidRPr="00E05731">
        <w:rPr>
          <w:sz w:val="18"/>
          <w:szCs w:val="18"/>
        </w:rPr>
        <w:t xml:space="preserve"> </w:t>
      </w:r>
      <w:r w:rsidR="00247A2D">
        <w:rPr>
          <w:sz w:val="18"/>
          <w:szCs w:val="18"/>
        </w:rPr>
        <w:t xml:space="preserve">si rivolge sia al settore pubblico che privato, le attività principali sono Costruzione di edifici, Realizzazione di strade e Reti Fognarie, </w:t>
      </w:r>
      <w:r w:rsidRPr="00E05731">
        <w:rPr>
          <w:sz w:val="18"/>
          <w:szCs w:val="18"/>
        </w:rPr>
        <w:t>vantando un’esperienza pluriennale ne</w:t>
      </w:r>
      <w:r w:rsidR="00247A2D">
        <w:rPr>
          <w:sz w:val="18"/>
          <w:szCs w:val="18"/>
        </w:rPr>
        <w:t>i settori</w:t>
      </w:r>
      <w:r w:rsidRPr="00E05731">
        <w:rPr>
          <w:sz w:val="18"/>
          <w:szCs w:val="18"/>
        </w:rPr>
        <w:t xml:space="preserve">. </w:t>
      </w:r>
      <w:r w:rsidR="00BA1FE4" w:rsidRPr="00BA1FE4">
        <w:rPr>
          <w:sz w:val="18"/>
          <w:szCs w:val="18"/>
        </w:rPr>
        <w:t xml:space="preserve"> </w:t>
      </w:r>
    </w:p>
    <w:p w14:paraId="13627D52" w14:textId="10F2BFE6" w:rsidR="003805D6" w:rsidRPr="00BA1FE4" w:rsidRDefault="00E05731">
      <w:pPr>
        <w:rPr>
          <w:sz w:val="18"/>
          <w:szCs w:val="18"/>
        </w:rPr>
      </w:pPr>
      <w:r w:rsidRPr="00E05731">
        <w:rPr>
          <w:sz w:val="18"/>
          <w:szCs w:val="18"/>
        </w:rPr>
        <w:t>L’esperienza ed il know-how acquisiti in questi anni di attività consentono alla società di potersi destreggiare con successo nel panorama degli appalti pubblici, dandole quindi la possibilità di collaborare con varie Stazioni Appaltanti per la realizzazione o il rifacimento delle più disparate opere ingegneristiche ed architettoniche.</w:t>
      </w:r>
      <w:r w:rsidR="00BA1FE4" w:rsidRPr="00BA1FE4">
        <w:rPr>
          <w:sz w:val="18"/>
          <w:szCs w:val="18"/>
        </w:rPr>
        <w:t xml:space="preserve"> </w:t>
      </w:r>
      <w:r w:rsidR="003805D6" w:rsidRPr="00BA1FE4">
        <w:rPr>
          <w:sz w:val="18"/>
          <w:szCs w:val="18"/>
        </w:rPr>
        <w:t>L’Azienda ritiene di fondamentale importanza accrescere la propria cultura per la Qualità, il rispetto dell’ambiente, la salute e sicurezza sul lavoro, per la sicurezza Stradale, per la Prevenzione della Corruzione, per la Parità di Genere e per la Responsabilità Sociale. A tal fine ha adatto un sistema di Gestione Integrato in conformità alle norme UNI EN ISO 9001, UNI EN ISO 14001, UNI EN ISO 45001, UNI EN ISO 39001, UNI EN ISO 37001, UNI PdR 125 e SA8000.</w:t>
      </w:r>
    </w:p>
    <w:p w14:paraId="688FDB10" w14:textId="1419C058" w:rsidR="004C0D5F" w:rsidRPr="00BA1FE4" w:rsidRDefault="003805D6" w:rsidP="004C0D5F">
      <w:pPr>
        <w:rPr>
          <w:sz w:val="18"/>
          <w:szCs w:val="18"/>
        </w:rPr>
      </w:pPr>
      <w:r w:rsidRPr="00BA1FE4">
        <w:rPr>
          <w:b/>
          <w:bCs/>
          <w:sz w:val="18"/>
          <w:szCs w:val="18"/>
        </w:rPr>
        <w:t xml:space="preserve">MARCOST </w:t>
      </w:r>
      <w:r w:rsidR="004C0D5F" w:rsidRPr="00BA1FE4">
        <w:rPr>
          <w:b/>
          <w:bCs/>
          <w:sz w:val="18"/>
          <w:szCs w:val="18"/>
        </w:rPr>
        <w:t>SRL</w:t>
      </w:r>
      <w:r w:rsidR="004C0D5F" w:rsidRPr="00BA1FE4">
        <w:rPr>
          <w:sz w:val="18"/>
          <w:szCs w:val="18"/>
        </w:rPr>
        <w:t xml:space="preserve"> si impegna pertanto a rispettare le regole dell'etica del lavoro e respinge tutte le condizioni di lavoro caratterizzate dalla disumanità, dallo sfruttamento, dalla discriminazione, dall'insalubrità.</w:t>
      </w:r>
    </w:p>
    <w:p w14:paraId="76017DB3" w14:textId="77777777" w:rsidR="00306E99" w:rsidRDefault="004C0D5F" w:rsidP="004C0D5F">
      <w:pPr>
        <w:rPr>
          <w:sz w:val="18"/>
          <w:szCs w:val="18"/>
        </w:rPr>
      </w:pPr>
      <w:r w:rsidRPr="00BA1FE4">
        <w:rPr>
          <w:sz w:val="18"/>
          <w:szCs w:val="18"/>
        </w:rPr>
        <w:t>Con Ia presente Politica, la Direzione comunica all'interno e all'esterno dell'azienda che intende operare con metodi efficienti e trasparenti per garantire il continuo miglioramento di un Sistema di Gestione aziendale socialmente, eticamente ed economicamente sostenibile.</w:t>
      </w:r>
      <w:r w:rsidR="00BA1FE4" w:rsidRPr="00BA1FE4">
        <w:rPr>
          <w:sz w:val="18"/>
          <w:szCs w:val="18"/>
        </w:rPr>
        <w:t xml:space="preserve"> </w:t>
      </w:r>
      <w:r w:rsidR="00306E99">
        <w:rPr>
          <w:sz w:val="18"/>
          <w:szCs w:val="18"/>
        </w:rPr>
        <w:t xml:space="preserve"> </w:t>
      </w:r>
      <w:r w:rsidR="00BA1FE4" w:rsidRPr="00BA1FE4">
        <w:rPr>
          <w:sz w:val="18"/>
          <w:szCs w:val="18"/>
        </w:rPr>
        <w:t xml:space="preserve"> </w:t>
      </w:r>
      <w:r w:rsidRPr="00BA1FE4">
        <w:rPr>
          <w:sz w:val="18"/>
          <w:szCs w:val="18"/>
        </w:rPr>
        <w:t>In a</w:t>
      </w:r>
      <w:r w:rsidR="00306E99">
        <w:rPr>
          <w:sz w:val="18"/>
          <w:szCs w:val="18"/>
        </w:rPr>
        <w:t>p</w:t>
      </w:r>
      <w:r w:rsidRPr="00BA1FE4">
        <w:rPr>
          <w:sz w:val="18"/>
          <w:szCs w:val="18"/>
        </w:rPr>
        <w:t>plicazione di tale impegno, l’azienda ha determinato che la Politica sia finalizzata al perseguimento dei seguenti obiettivi generali:</w:t>
      </w:r>
    </w:p>
    <w:p w14:paraId="08940B0C" w14:textId="440B0667" w:rsidR="004C0D5F" w:rsidRPr="00306E99" w:rsidRDefault="00DA0A6F" w:rsidP="004C0D5F">
      <w:pPr>
        <w:rPr>
          <w:sz w:val="18"/>
          <w:szCs w:val="18"/>
        </w:rPr>
      </w:pPr>
      <w:r>
        <w:rPr>
          <w:noProof/>
        </w:rPr>
        <mc:AlternateContent>
          <mc:Choice Requires="wps">
            <w:drawing>
              <wp:anchor distT="0" distB="0" distL="114300" distR="114300" simplePos="0" relativeHeight="251659264" behindDoc="0" locked="0" layoutInCell="1" allowOverlap="1" wp14:anchorId="0F87E56F" wp14:editId="358E066F">
                <wp:simplePos x="0" y="0"/>
                <wp:positionH relativeFrom="column">
                  <wp:posOffset>-513056</wp:posOffset>
                </wp:positionH>
                <wp:positionV relativeFrom="paragraph">
                  <wp:posOffset>245169</wp:posOffset>
                </wp:positionV>
                <wp:extent cx="6858000" cy="0"/>
                <wp:effectExtent l="0" t="0" r="0" b="0"/>
                <wp:wrapNone/>
                <wp:docPr id="1769576432"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E8005" id="Connettore dirit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64BC9A7F" w14:textId="10BA54FE" w:rsidR="00DA0A6F" w:rsidRPr="00BA1FE4" w:rsidRDefault="00DA0A6F" w:rsidP="00BA1FE4">
      <w:pPr>
        <w:pStyle w:val="Paragrafoelenco"/>
        <w:numPr>
          <w:ilvl w:val="0"/>
          <w:numId w:val="9"/>
        </w:numPr>
        <w:spacing w:after="0"/>
        <w:rPr>
          <w:sz w:val="18"/>
          <w:szCs w:val="18"/>
        </w:rPr>
      </w:pPr>
      <w:r w:rsidRPr="00DA0A6F">
        <w:t xml:space="preserve"> </w:t>
      </w:r>
      <w:r w:rsidRPr="00BA1FE4">
        <w:rPr>
          <w:sz w:val="18"/>
          <w:szCs w:val="18"/>
        </w:rPr>
        <w:t>La soddisfazione del Cliente e delle altre Parti Interessate (dipendenti, collaborator, fornitori, fruitori del servizio, contesto sociale, ecc.)</w:t>
      </w:r>
    </w:p>
    <w:p w14:paraId="44F7F15F" w14:textId="19FEF798" w:rsidR="00DA0A6F" w:rsidRPr="00BA1FE4" w:rsidRDefault="00DA0A6F" w:rsidP="00BA1FE4">
      <w:pPr>
        <w:pStyle w:val="Paragrafoelenco"/>
        <w:numPr>
          <w:ilvl w:val="0"/>
          <w:numId w:val="9"/>
        </w:numPr>
        <w:spacing w:after="0"/>
        <w:rPr>
          <w:sz w:val="18"/>
          <w:szCs w:val="18"/>
        </w:rPr>
      </w:pPr>
      <w:r w:rsidRPr="00BA1FE4">
        <w:rPr>
          <w:sz w:val="18"/>
          <w:szCs w:val="18"/>
        </w:rPr>
        <w:t>Il  mantenimento nel tempo di un Sistema di Gestione conforme alle Norme UNI EN ISO 9001, UNI EN ISO 14001, UNI ISO 45001, UNI EN ISO 39001, UNI EN ISO 37001, UNI PdR 125 e SA8000, e il suo continuo miglioramento in linea con le indicazioni delle Parti Interessate, con le evoluzioni normative e regolamentari e, pit in generale, al passo con le trasformazioni del contesto sociale, culturale ed economico nel quale l'azienda opera</w:t>
      </w:r>
    </w:p>
    <w:p w14:paraId="6297082B" w14:textId="6F9C0CE1" w:rsidR="00DA0A6F" w:rsidRPr="00BA1FE4" w:rsidRDefault="00DA0A6F" w:rsidP="00BA1FE4">
      <w:pPr>
        <w:pStyle w:val="Paragrafoelenco"/>
        <w:numPr>
          <w:ilvl w:val="0"/>
          <w:numId w:val="9"/>
        </w:numPr>
        <w:spacing w:after="0"/>
        <w:rPr>
          <w:sz w:val="18"/>
          <w:szCs w:val="18"/>
        </w:rPr>
      </w:pPr>
      <w:r w:rsidRPr="00BA1FE4">
        <w:rPr>
          <w:sz w:val="18"/>
          <w:szCs w:val="18"/>
        </w:rPr>
        <w:t>Il rispetto dei requisiti legislativi nazionali ed interazionali applicabili, degli impegni    sottoscritti dall'azienda con le Parti Interessate, delle norme prese a riferimento</w:t>
      </w:r>
    </w:p>
    <w:p w14:paraId="142FBDC4" w14:textId="67CB45EE" w:rsidR="00DA0A6F" w:rsidRPr="00BA1FE4" w:rsidRDefault="00DA0A6F" w:rsidP="00BA1FE4">
      <w:pPr>
        <w:pStyle w:val="Paragrafoelenco"/>
        <w:numPr>
          <w:ilvl w:val="0"/>
          <w:numId w:val="9"/>
        </w:numPr>
        <w:spacing w:after="0"/>
        <w:rPr>
          <w:sz w:val="18"/>
          <w:szCs w:val="18"/>
        </w:rPr>
      </w:pPr>
      <w:r w:rsidRPr="00BA1FE4">
        <w:rPr>
          <w:sz w:val="18"/>
          <w:szCs w:val="18"/>
        </w:rPr>
        <w:t>La diffusione delle conoscenze relative alle norme di riferimento per favorire la partecipazione interna</w:t>
      </w:r>
    </w:p>
    <w:p w14:paraId="20FA6AC1" w14:textId="5B8D7241" w:rsidR="00DA0A6F" w:rsidRPr="00BA1FE4" w:rsidRDefault="00BA1FE4" w:rsidP="00BA1FE4">
      <w:pPr>
        <w:pStyle w:val="Paragrafoelenco"/>
        <w:numPr>
          <w:ilvl w:val="0"/>
          <w:numId w:val="9"/>
        </w:numPr>
        <w:spacing w:after="0"/>
        <w:rPr>
          <w:sz w:val="18"/>
          <w:szCs w:val="18"/>
        </w:rPr>
      </w:pPr>
      <w:r>
        <w:rPr>
          <w:noProof/>
        </w:rPr>
        <mc:AlternateContent>
          <mc:Choice Requires="wps">
            <w:drawing>
              <wp:anchor distT="45720" distB="45720" distL="114300" distR="114300" simplePos="0" relativeHeight="251661312" behindDoc="0" locked="0" layoutInCell="1" allowOverlap="1" wp14:anchorId="68256D2B" wp14:editId="7D94F4F8">
                <wp:simplePos x="0" y="0"/>
                <wp:positionH relativeFrom="column">
                  <wp:posOffset>-1567815</wp:posOffset>
                </wp:positionH>
                <wp:positionV relativeFrom="page">
                  <wp:posOffset>5757545</wp:posOffset>
                </wp:positionV>
                <wp:extent cx="2724785" cy="525145"/>
                <wp:effectExtent l="6033" t="0" r="5397" b="5398"/>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24785" cy="525145"/>
                        </a:xfrm>
                        <a:prstGeom prst="rect">
                          <a:avLst/>
                        </a:prstGeom>
                        <a:solidFill>
                          <a:srgbClr val="FFFFFF"/>
                        </a:solidFill>
                        <a:ln w="9525">
                          <a:noFill/>
                          <a:miter lim="800000"/>
                          <a:headEnd/>
                          <a:tailEnd/>
                        </a:ln>
                      </wps:spPr>
                      <wps:txbx>
                        <w:txbxContent>
                          <w:p w14:paraId="77D139F9" w14:textId="33F26761" w:rsidR="00DA0A6F" w:rsidRPr="00306E99" w:rsidRDefault="00DA0A6F" w:rsidP="00DA0A6F">
                            <w:pPr>
                              <w:jc w:val="center"/>
                              <w:rPr>
                                <w:b/>
                                <w:bCs/>
                                <w:color w:val="0070C0"/>
                                <w:sz w:val="36"/>
                                <w:szCs w:val="48"/>
                              </w:rPr>
                            </w:pPr>
                            <w:r w:rsidRPr="00BA1FE4">
                              <w:rPr>
                                <w:b/>
                                <w:bCs/>
                                <w:color w:val="0070C0"/>
                                <w:sz w:val="42"/>
                                <w:szCs w:val="72"/>
                              </w:rPr>
                              <w:t>ELE</w:t>
                            </w:r>
                            <w:r w:rsidRPr="00306E99">
                              <w:rPr>
                                <w:b/>
                                <w:bCs/>
                                <w:color w:val="0070C0"/>
                                <w:sz w:val="36"/>
                                <w:szCs w:val="48"/>
                              </w:rPr>
                              <w:t>MENTI COMUNI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256D2B" id="_x0000_t202" coordsize="21600,21600" o:spt="202" path="m,l,21600r21600,l21600,xe">
                <v:stroke joinstyle="miter"/>
                <v:path gradientshapeok="t" o:connecttype="rect"/>
              </v:shapetype>
              <v:shape id="Casella di testo 2" o:spid="_x0000_s1026" type="#_x0000_t202" style="position:absolute;left:0;text-align:left;margin-left:-123.45pt;margin-top:453.35pt;width:214.55pt;height:41.3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uBFAIAAAUEAAAOAAAAZHJzL2Uyb0RvYy54bWysk82O0zAQx+9IvIPlO01Ttdtu1HS1dClC&#10;Wj6khQdwHKexcDxm7DYpT8/YjdoCN0QOlsfj/GfmN+P1w9AZdlToNdiS55MpZ8pKqLXdl/zb192b&#10;FWc+CFsLA1aV/KQ8f9i8frXuXaFm0IKpFTISsb7oXcnbEFyRZV62qhN+Ak5ZcjaAnQhk4j6rUfSk&#10;3plsNp3eZT1g7RCk8p5On85Ovkn6TaNk+Nw0XgVmSk65hbRiWqu4Zpu1KPYoXKvlmIb4hyw6oS0F&#10;vUg9iSDYAfVfUp2WCB6aMJHQZdA0WqpUA1WTT/+o5qUVTqVaCI53F0z+/8nKT8cX9wVZGN7CQA1M&#10;RXj3DPK7Zxa2rbB79YgIfatETYHziCzrnS/GXyNqX/goUvUfoaYmi0OAJDQ02DEEop7fUbfoS8dU&#10;NqNg1I/TpQdqCEzS4Ww5my9XC84k+RazRT5fpIiiiGIRsUMf3ivoWNyUHKnHSVUcn32IyV2vxOse&#10;jK532phk4L7aGmRHQfOwS9+o/ts1Y1lf8nsKn5QtxP/TqHQ60Lwa3ZV8dS4oHUc472yd9kFoc95T&#10;JsaOtCKgM6owVANdjNQqqE/ELREiGvSOqKAW8CdnPc1kyf2Pg0DFmflgif19Pp/HIU7GfLGckYG3&#10;nurWI6wkqZIHzs7bbUiDnzi4R+rRTide10zGXGnWEsbxXcRhvrXTrevr3fwCAAD//wMAUEsDBBQA&#10;BgAIAAAAIQA6VofV3gAAAAoBAAAPAAAAZHJzL2Rvd25yZXYueG1sTI/LTsMwEEX3SPyDNUjsWqeN&#10;yIs4FQ/BCgkR+AAnHpKIeBxit0n/nmEFy9Ec3XtueVjtKE44+8GRgt02AoHUOjNQp+Dj/WmTgfBB&#10;k9GjI1RwRg+H6vKi1IVxC73hqQ6d4BDyhVbQhzAVUvq2R6v91k1I/Pt0s9WBz7mTZtYLh9tR7qMo&#10;kVYPxA29nvChx/arPloFcs2T+rmJHl++z0MbwpK93ueZUtdX690tiIBr+IPhV5/VoWKnxh3JeDEq&#10;2KRxyqiCNI5vQDCR87aGwV2yT0BWpfw/ofoBAAD//wMAUEsBAi0AFAAGAAgAAAAhALaDOJL+AAAA&#10;4QEAABMAAAAAAAAAAAAAAAAAAAAAAFtDb250ZW50X1R5cGVzXS54bWxQSwECLQAUAAYACAAAACEA&#10;OP0h/9YAAACUAQAACwAAAAAAAAAAAAAAAAAvAQAAX3JlbHMvLnJlbHNQSwECLQAUAAYACAAAACEA&#10;OnpbgRQCAAAFBAAADgAAAAAAAAAAAAAAAAAuAgAAZHJzL2Uyb0RvYy54bWxQSwECLQAUAAYACAAA&#10;ACEAOlaH1d4AAAAKAQAADwAAAAAAAAAAAAAAAABuBAAAZHJzL2Rvd25yZXYueG1sUEsFBgAAAAAE&#10;AAQA8wAAAHkFAAAAAA==&#10;" stroked="f">
                <v:textbox style="mso-fit-shape-to-text:t">
                  <w:txbxContent>
                    <w:p w14:paraId="77D139F9" w14:textId="33F26761" w:rsidR="00DA0A6F" w:rsidRPr="00306E99" w:rsidRDefault="00DA0A6F" w:rsidP="00DA0A6F">
                      <w:pPr>
                        <w:jc w:val="center"/>
                        <w:rPr>
                          <w:b/>
                          <w:bCs/>
                          <w:color w:val="0070C0"/>
                          <w:sz w:val="36"/>
                          <w:szCs w:val="48"/>
                        </w:rPr>
                      </w:pPr>
                      <w:r w:rsidRPr="00BA1FE4">
                        <w:rPr>
                          <w:b/>
                          <w:bCs/>
                          <w:color w:val="0070C0"/>
                          <w:sz w:val="42"/>
                          <w:szCs w:val="72"/>
                        </w:rPr>
                        <w:t>ELE</w:t>
                      </w:r>
                      <w:r w:rsidRPr="00306E99">
                        <w:rPr>
                          <w:b/>
                          <w:bCs/>
                          <w:color w:val="0070C0"/>
                          <w:sz w:val="36"/>
                          <w:szCs w:val="48"/>
                        </w:rPr>
                        <w:t>MENTI COMUNI</w:t>
                      </w:r>
                    </w:p>
                  </w:txbxContent>
                </v:textbox>
                <w10:wrap type="square" anchory="page"/>
              </v:shape>
            </w:pict>
          </mc:Fallback>
        </mc:AlternateContent>
      </w:r>
      <w:r w:rsidR="00DA0A6F" w:rsidRPr="00BA1FE4">
        <w:rPr>
          <w:sz w:val="18"/>
          <w:szCs w:val="18"/>
        </w:rPr>
        <w:t>L’ aumento dei livelli di competitività sul mercato e il mantenimento di un elevato livello di affidabilità e qualità dei servizi erogati, nel pieno rispetto dei requisiti legali, di salute e sicurezza, etici, ambientali e qualitativi</w:t>
      </w:r>
    </w:p>
    <w:p w14:paraId="7E09BF12" w14:textId="3751E365" w:rsidR="00DA0A6F" w:rsidRPr="00BA1FE4" w:rsidRDefault="00DA0A6F" w:rsidP="00BA1FE4">
      <w:pPr>
        <w:pStyle w:val="Paragrafoelenco"/>
        <w:numPr>
          <w:ilvl w:val="0"/>
          <w:numId w:val="9"/>
        </w:numPr>
        <w:spacing w:after="0"/>
        <w:rPr>
          <w:sz w:val="18"/>
          <w:szCs w:val="18"/>
        </w:rPr>
      </w:pPr>
      <w:r w:rsidRPr="00BA1FE4">
        <w:rPr>
          <w:sz w:val="18"/>
          <w:szCs w:val="18"/>
        </w:rPr>
        <w:t>La comunicazione della politica a tutto il personale e la sua diffusione alle altre parti interessate</w:t>
      </w:r>
    </w:p>
    <w:p w14:paraId="02F063E5" w14:textId="66BB041F" w:rsidR="00DA0A6F" w:rsidRPr="00BA1FE4" w:rsidRDefault="00DA0A6F" w:rsidP="00BA1FE4">
      <w:pPr>
        <w:pStyle w:val="Paragrafoelenco"/>
        <w:numPr>
          <w:ilvl w:val="0"/>
          <w:numId w:val="9"/>
        </w:numPr>
        <w:spacing w:after="0"/>
        <w:rPr>
          <w:sz w:val="18"/>
          <w:szCs w:val="18"/>
        </w:rPr>
      </w:pPr>
      <w:r w:rsidRPr="00BA1FE4">
        <w:rPr>
          <w:sz w:val="18"/>
          <w:szCs w:val="18"/>
        </w:rPr>
        <w:t>La diffusione di un efficace sistema di comunicazione</w:t>
      </w:r>
    </w:p>
    <w:p w14:paraId="6ADFE4ED" w14:textId="1C4968D4" w:rsidR="00DA0A6F" w:rsidRPr="00BA1FE4" w:rsidRDefault="00DA0A6F" w:rsidP="00BA1FE4">
      <w:pPr>
        <w:pStyle w:val="Paragrafoelenco"/>
        <w:numPr>
          <w:ilvl w:val="0"/>
          <w:numId w:val="9"/>
        </w:numPr>
        <w:spacing w:after="0"/>
        <w:rPr>
          <w:sz w:val="18"/>
          <w:szCs w:val="18"/>
        </w:rPr>
      </w:pPr>
      <w:r w:rsidRPr="00BA1FE4">
        <w:rPr>
          <w:sz w:val="18"/>
          <w:szCs w:val="18"/>
        </w:rPr>
        <w:t>L’ ottimizzazione della gestione delle risorse umane aziendali</w:t>
      </w:r>
    </w:p>
    <w:p w14:paraId="7270CD0A" w14:textId="1305AA8D" w:rsidR="00DA0A6F" w:rsidRPr="00BA1FE4" w:rsidRDefault="00DA0A6F" w:rsidP="00BA1FE4">
      <w:pPr>
        <w:pStyle w:val="Paragrafoelenco"/>
        <w:numPr>
          <w:ilvl w:val="0"/>
          <w:numId w:val="9"/>
        </w:numPr>
        <w:spacing w:after="0"/>
        <w:rPr>
          <w:sz w:val="18"/>
          <w:szCs w:val="18"/>
        </w:rPr>
      </w:pPr>
      <w:r w:rsidRPr="00BA1FE4">
        <w:rPr>
          <w:sz w:val="18"/>
          <w:szCs w:val="18"/>
        </w:rPr>
        <w:t>La continua analisi e valutazione delle indicazioni derivanti dalle Parti Interessate, quale base per un dialogo aperto e costruttivo per l'individuazione di progetti ed obiettivi di reciproca soddisfazione</w:t>
      </w:r>
    </w:p>
    <w:p w14:paraId="1EB852E4" w14:textId="33EA6C20" w:rsidR="00DA0A6F" w:rsidRPr="00BA1FE4" w:rsidRDefault="00DA0A6F" w:rsidP="00BA1FE4">
      <w:pPr>
        <w:pStyle w:val="Paragrafoelenco"/>
        <w:numPr>
          <w:ilvl w:val="0"/>
          <w:numId w:val="9"/>
        </w:numPr>
        <w:spacing w:after="0"/>
        <w:rPr>
          <w:sz w:val="18"/>
          <w:szCs w:val="18"/>
        </w:rPr>
      </w:pPr>
      <w:r w:rsidRPr="00BA1FE4">
        <w:rPr>
          <w:sz w:val="18"/>
          <w:szCs w:val="18"/>
        </w:rPr>
        <w:t>La continua analisi e valutazione dei rischi e delle opportunità derivanti dai requisiti delle Parti interessate e dai fattori del Contesto interno ed Esterno</w:t>
      </w:r>
    </w:p>
    <w:p w14:paraId="3ED770C2" w14:textId="310DCD9F" w:rsidR="00DA0A6F" w:rsidRPr="00BA1FE4" w:rsidRDefault="00DA0A6F" w:rsidP="00BA1FE4">
      <w:pPr>
        <w:pStyle w:val="Paragrafoelenco"/>
        <w:numPr>
          <w:ilvl w:val="0"/>
          <w:numId w:val="9"/>
        </w:numPr>
        <w:spacing w:after="0"/>
        <w:rPr>
          <w:sz w:val="18"/>
          <w:szCs w:val="18"/>
        </w:rPr>
      </w:pPr>
      <w:r w:rsidRPr="00BA1FE4">
        <w:rPr>
          <w:sz w:val="18"/>
          <w:szCs w:val="18"/>
        </w:rPr>
        <w:t>Il miglioramento continuo del sistema di gestione integrato aziendale</w:t>
      </w:r>
    </w:p>
    <w:p w14:paraId="50AB4C35" w14:textId="55FD3836" w:rsidR="00DA0A6F" w:rsidRPr="00BA1FE4" w:rsidRDefault="00DA0A6F" w:rsidP="00BA1FE4">
      <w:pPr>
        <w:pStyle w:val="Paragrafoelenco"/>
        <w:numPr>
          <w:ilvl w:val="0"/>
          <w:numId w:val="9"/>
        </w:numPr>
        <w:spacing w:after="0"/>
        <w:rPr>
          <w:sz w:val="18"/>
          <w:szCs w:val="18"/>
        </w:rPr>
      </w:pPr>
      <w:r w:rsidRPr="00BA1FE4">
        <w:rPr>
          <w:sz w:val="18"/>
          <w:szCs w:val="18"/>
        </w:rPr>
        <w:t>La preferenza di fornitori in grado di offrire prodotti e servizi maggiormente compatibili con i principi del sistema di gestione integrato aziendale e delle norme alle quali si riferisce</w:t>
      </w:r>
    </w:p>
    <w:p w14:paraId="0238BA7E" w14:textId="6E339AB2" w:rsidR="00DA0A6F" w:rsidRPr="00BA1FE4" w:rsidRDefault="00DA0A6F" w:rsidP="00BA1FE4">
      <w:pPr>
        <w:pStyle w:val="Paragrafoelenco"/>
        <w:numPr>
          <w:ilvl w:val="0"/>
          <w:numId w:val="9"/>
        </w:numPr>
        <w:spacing w:after="0"/>
        <w:rPr>
          <w:sz w:val="18"/>
          <w:szCs w:val="18"/>
        </w:rPr>
      </w:pPr>
      <w:r w:rsidRPr="00BA1FE4">
        <w:rPr>
          <w:sz w:val="18"/>
          <w:szCs w:val="18"/>
        </w:rPr>
        <w:t>Promuovere la collaborazione ed i! pieno coinvolgimento delle funzioni aziendali nel conseguimento degli obiettivi ed aumentare le competenze del personale</w:t>
      </w:r>
    </w:p>
    <w:p w14:paraId="72451B8F" w14:textId="727A7FDE" w:rsidR="00BA1FE4" w:rsidRDefault="00BA1FE4" w:rsidP="00BA1FE4">
      <w:pPr>
        <w:pStyle w:val="Paragrafoelenco"/>
        <w:numPr>
          <w:ilvl w:val="0"/>
          <w:numId w:val="9"/>
        </w:numPr>
        <w:spacing w:after="0"/>
        <w:rPr>
          <w:sz w:val="18"/>
          <w:szCs w:val="18"/>
        </w:rPr>
      </w:pPr>
      <w:r w:rsidRPr="00BA1FE4">
        <w:rPr>
          <w:sz w:val="18"/>
          <w:szCs w:val="18"/>
        </w:rPr>
        <w:t>L' impegno al coinvolgimento e alla consultazione continua dei lavoratori, anche attraverso i loro rappresentanti</w:t>
      </w:r>
    </w:p>
    <w:p w14:paraId="73AFF3AC" w14:textId="693F7213" w:rsidR="00BA1FE4" w:rsidRPr="00306E99" w:rsidRDefault="00306E99" w:rsidP="00E04C19">
      <w:pPr>
        <w:pStyle w:val="Paragrafoelenco"/>
        <w:rPr>
          <w:sz w:val="18"/>
          <w:szCs w:val="18"/>
        </w:rPr>
      </w:pPr>
      <w:r>
        <w:rPr>
          <w:noProof/>
        </w:rPr>
        <mc:AlternateContent>
          <mc:Choice Requires="wps">
            <w:drawing>
              <wp:anchor distT="0" distB="0" distL="114300" distR="114300" simplePos="0" relativeHeight="251669504" behindDoc="0" locked="0" layoutInCell="1" allowOverlap="1" wp14:anchorId="46791F70" wp14:editId="4D0CADA4">
                <wp:simplePos x="0" y="0"/>
                <wp:positionH relativeFrom="column">
                  <wp:posOffset>-513056</wp:posOffset>
                </wp:positionH>
                <wp:positionV relativeFrom="paragraph">
                  <wp:posOffset>245169</wp:posOffset>
                </wp:positionV>
                <wp:extent cx="6858000" cy="0"/>
                <wp:effectExtent l="0" t="0" r="0" b="0"/>
                <wp:wrapNone/>
                <wp:docPr id="480441017"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71613" id="Connettore diritto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007AF6F4" w14:textId="3792BFC4" w:rsidR="00BA1FE4" w:rsidRPr="00BA1FE4" w:rsidRDefault="00BA1FE4" w:rsidP="00BA1FE4">
      <w:pPr>
        <w:pStyle w:val="Paragrafoelenco"/>
        <w:spacing w:after="0"/>
        <w:rPr>
          <w:sz w:val="18"/>
          <w:szCs w:val="18"/>
        </w:rPr>
      </w:pPr>
    </w:p>
    <w:p w14:paraId="4B1DEC60" w14:textId="0EBC5432" w:rsidR="00306E99" w:rsidRDefault="00E04C19" w:rsidP="00306E99">
      <w:pPr>
        <w:pStyle w:val="Paragrafoelenco"/>
        <w:numPr>
          <w:ilvl w:val="0"/>
          <w:numId w:val="9"/>
        </w:numPr>
        <w:rPr>
          <w:sz w:val="18"/>
          <w:szCs w:val="18"/>
        </w:rPr>
      </w:pPr>
      <w:r>
        <w:rPr>
          <w:noProof/>
        </w:rPr>
        <mc:AlternateContent>
          <mc:Choice Requires="wps">
            <w:drawing>
              <wp:anchor distT="45720" distB="45720" distL="114300" distR="114300" simplePos="0" relativeHeight="251665408" behindDoc="1" locked="0" layoutInCell="1" allowOverlap="1" wp14:anchorId="4ABB5E80" wp14:editId="5113D8A3">
                <wp:simplePos x="0" y="0"/>
                <wp:positionH relativeFrom="column">
                  <wp:posOffset>-771456</wp:posOffset>
                </wp:positionH>
                <wp:positionV relativeFrom="page">
                  <wp:posOffset>9183909</wp:posOffset>
                </wp:positionV>
                <wp:extent cx="1144051" cy="732467"/>
                <wp:effectExtent l="0" t="3810" r="0" b="0"/>
                <wp:wrapNone/>
                <wp:docPr id="57910664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44051" cy="732467"/>
                        </a:xfrm>
                        <a:prstGeom prst="rect">
                          <a:avLst/>
                        </a:prstGeom>
                        <a:solidFill>
                          <a:srgbClr val="FFFFFF"/>
                        </a:solidFill>
                        <a:ln w="9525">
                          <a:noFill/>
                          <a:miter lim="800000"/>
                          <a:headEnd/>
                          <a:tailEnd/>
                        </a:ln>
                      </wps:spPr>
                      <wps:txbx>
                        <w:txbxContent>
                          <w:p w14:paraId="1D41AA74" w14:textId="5B03F5FB" w:rsidR="00BA1FE4" w:rsidRPr="00306E99" w:rsidRDefault="00BA1FE4" w:rsidP="00306E99">
                            <w:pPr>
                              <w:spacing w:after="0" w:line="240" w:lineRule="auto"/>
                              <w:rPr>
                                <w:b/>
                                <w:bCs/>
                                <w:color w:val="0070C0"/>
                                <w:sz w:val="34"/>
                                <w:szCs w:val="44"/>
                              </w:rPr>
                            </w:pPr>
                            <w:r w:rsidRPr="00306E99">
                              <w:rPr>
                                <w:b/>
                                <w:bCs/>
                                <w:color w:val="0070C0"/>
                                <w:sz w:val="34"/>
                                <w:szCs w:val="44"/>
                              </w:rPr>
                              <w:t>ISO 9001</w:t>
                            </w:r>
                          </w:p>
                          <w:p w14:paraId="261D9A75" w14:textId="675BF68F" w:rsidR="00BA1FE4" w:rsidRPr="00306E99" w:rsidRDefault="00BA1FE4" w:rsidP="00306E99">
                            <w:pPr>
                              <w:spacing w:after="0" w:line="240" w:lineRule="auto"/>
                              <w:rPr>
                                <w:b/>
                                <w:bCs/>
                                <w:color w:val="0070C0"/>
                                <w:sz w:val="34"/>
                                <w:szCs w:val="44"/>
                              </w:rPr>
                            </w:pPr>
                            <w:r w:rsidRPr="00306E99">
                              <w:rPr>
                                <w:b/>
                                <w:bCs/>
                                <w:color w:val="0070C0"/>
                                <w:sz w:val="34"/>
                                <w:szCs w:val="44"/>
                              </w:rPr>
                              <w:t>QUALITA</w:t>
                            </w:r>
                            <w:r w:rsidR="00E04C19">
                              <w:rPr>
                                <w:b/>
                                <w:bCs/>
                                <w:color w:val="0070C0"/>
                                <w:sz w:val="3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B5E80" id="_x0000_s1027" type="#_x0000_t202" style="position:absolute;left:0;text-align:left;margin-left:-60.75pt;margin-top:723.15pt;width:90.1pt;height:57.65pt;rotation:-90;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MiFwIAAAwEAAAOAAAAZHJzL2Uyb0RvYy54bWysk82O2yAQx++V+g6Ie+M4TbK7VpzVNttU&#10;lbYf0rYPgDGOUTFDBxI7ffodiJWk7a0qB8Qw8GfmN8PqfugMOyj0GmzJ88mUM2Ul1NruSv792/bN&#10;LWc+CFsLA1aV/Kg8v1+/frXqXaFm0IKpFTISsb7oXcnbEFyRZV62qhN+Ak5ZcjaAnQhk4i6rUfSk&#10;3plsNp0usx6wdghSeU+7jycnXyf9plEyfGkarwIzJafYQpoxzVWcs/VKFDsUrtVyDEP8QxSd0JYe&#10;PUs9iiDYHvVfUp2WCB6aMJHQZdA0WqqUA2WTT//I5rkVTqVcCI53Z0z+/8nKz4dn9xVZGN7BQAVM&#10;SXj3BPKHZxY2rbA79YAIfatETQ/nEVnWO1+MVyNqX/goUvWfoKYii32AJDQ02DEEop4vqVo00jal&#10;zegxqsfxXAM1BCZjBPl8Pl3knEny3bydzZc36UVRRLGI2KEPHxR0LC5KjlTjpCoOTz7E4C5H4nEP&#10;RtdbbUwycFdtDLKDoH7YpjGq/3bMWNaX/G4xWyRlC/F+apVOB+pXo7uS354SStsRzntbp3UQ2pzW&#10;FImxI60I6IQqDNXAdD2ijPAqqI+EL4EiKPSdKK8W8BdnPbVmyf3PvUDFmfloqQR3ERH1cjLmi5sZ&#10;GXjtqa49wkqSKnng7LTchNT/EYeFBypVoxO2SyRjyNRyieb4PWJPX9vp1OUTr18AAAD//wMAUEsD&#10;BBQABgAIAAAAIQCCCoaV5AAAAAwBAAAPAAAAZHJzL2Rvd25yZXYueG1sTI/BSsNAEIbvgu+wjOBF&#10;2k1ijE3MpkhRSy+CVYTettkxCWZnQ3bbRp/e8aTHmf/jn2/K5WR7ccTRd44UxPMIBFLtTEeNgrfX&#10;x9kChA+ajO4doYIv9LCszs9KXRh3ohc8bkMjuIR8oRW0IQyFlL5u0Wo/dwMSZx9utDrwODbSjPrE&#10;5baXSRRl0uqO+EKrB1y1WH9uD1bB7fo524WV/e52T9Emf7iymyF9V+ryYrq/AxFwCn8w/OqzOlTs&#10;tHcHMl70CmaLPGaUgzS+zkEwkmQJiD1vbvI0BlmV8v8T1Q8AAAD//wMAUEsBAi0AFAAGAAgAAAAh&#10;ALaDOJL+AAAA4QEAABMAAAAAAAAAAAAAAAAAAAAAAFtDb250ZW50X1R5cGVzXS54bWxQSwECLQAU&#10;AAYACAAAACEAOP0h/9YAAACUAQAACwAAAAAAAAAAAAAAAAAvAQAAX3JlbHMvLnJlbHNQSwECLQAU&#10;AAYACAAAACEAw9njIhcCAAAMBAAADgAAAAAAAAAAAAAAAAAuAgAAZHJzL2Uyb0RvYy54bWxQSwEC&#10;LQAUAAYACAAAACEAggqGleQAAAAMAQAADwAAAAAAAAAAAAAAAABxBAAAZHJzL2Rvd25yZXYueG1s&#10;UEsFBgAAAAAEAAQA8wAAAIIFAAAAAA==&#10;" stroked="f">
                <v:textbox>
                  <w:txbxContent>
                    <w:p w14:paraId="1D41AA74" w14:textId="5B03F5FB" w:rsidR="00BA1FE4" w:rsidRPr="00306E99" w:rsidRDefault="00BA1FE4" w:rsidP="00306E99">
                      <w:pPr>
                        <w:spacing w:after="0" w:line="240" w:lineRule="auto"/>
                        <w:rPr>
                          <w:b/>
                          <w:bCs/>
                          <w:color w:val="0070C0"/>
                          <w:sz w:val="34"/>
                          <w:szCs w:val="44"/>
                        </w:rPr>
                      </w:pPr>
                      <w:r w:rsidRPr="00306E99">
                        <w:rPr>
                          <w:b/>
                          <w:bCs/>
                          <w:color w:val="0070C0"/>
                          <w:sz w:val="34"/>
                          <w:szCs w:val="44"/>
                        </w:rPr>
                        <w:t>ISO 9001</w:t>
                      </w:r>
                    </w:p>
                    <w:p w14:paraId="261D9A75" w14:textId="675BF68F" w:rsidR="00BA1FE4" w:rsidRPr="00306E99" w:rsidRDefault="00BA1FE4" w:rsidP="00306E99">
                      <w:pPr>
                        <w:spacing w:after="0" w:line="240" w:lineRule="auto"/>
                        <w:rPr>
                          <w:b/>
                          <w:bCs/>
                          <w:color w:val="0070C0"/>
                          <w:sz w:val="34"/>
                          <w:szCs w:val="44"/>
                        </w:rPr>
                      </w:pPr>
                      <w:r w:rsidRPr="00306E99">
                        <w:rPr>
                          <w:b/>
                          <w:bCs/>
                          <w:color w:val="0070C0"/>
                          <w:sz w:val="34"/>
                          <w:szCs w:val="44"/>
                        </w:rPr>
                        <w:t>QUALITA</w:t>
                      </w:r>
                      <w:r w:rsidR="00E04C19">
                        <w:rPr>
                          <w:b/>
                          <w:bCs/>
                          <w:color w:val="0070C0"/>
                          <w:sz w:val="34"/>
                          <w:szCs w:val="44"/>
                        </w:rPr>
                        <w:t>’</w:t>
                      </w:r>
                    </w:p>
                  </w:txbxContent>
                </v:textbox>
                <w10:wrap anchory="page"/>
              </v:shape>
            </w:pict>
          </mc:Fallback>
        </mc:AlternateContent>
      </w:r>
      <w:r w:rsidR="00BA1FE4" w:rsidRPr="00306E99">
        <w:rPr>
          <w:sz w:val="18"/>
          <w:szCs w:val="18"/>
        </w:rPr>
        <w:t xml:space="preserve">Considerare priorità la soddisfazione del cliente, puntando al miglioramento dei requisiti espressi da clienti e committenti ed al pieno rispetto </w:t>
      </w:r>
      <w:r w:rsidR="00306E99" w:rsidRPr="00306E99">
        <w:rPr>
          <w:sz w:val="18"/>
          <w:szCs w:val="18"/>
        </w:rPr>
        <w:t>dei requisiti espressi dalla normativa vigente, sia nazionale sia internazionale</w:t>
      </w:r>
    </w:p>
    <w:p w14:paraId="0683D28D" w14:textId="234AFC43" w:rsidR="00306E99" w:rsidRDefault="00306E99" w:rsidP="00306E99">
      <w:pPr>
        <w:pStyle w:val="Paragrafoelenco"/>
        <w:numPr>
          <w:ilvl w:val="0"/>
          <w:numId w:val="9"/>
        </w:numPr>
        <w:rPr>
          <w:sz w:val="18"/>
          <w:szCs w:val="18"/>
        </w:rPr>
      </w:pPr>
      <w:r>
        <w:rPr>
          <w:sz w:val="18"/>
          <w:szCs w:val="18"/>
        </w:rPr>
        <w:t>Non creare danni o problematiche ai clienti durante lo svolgimento delle attività</w:t>
      </w:r>
    </w:p>
    <w:p w14:paraId="34C9438D" w14:textId="52D31D74" w:rsidR="00306E99" w:rsidRDefault="00306E99" w:rsidP="00306E99">
      <w:pPr>
        <w:pStyle w:val="Paragrafoelenco"/>
        <w:numPr>
          <w:ilvl w:val="0"/>
          <w:numId w:val="9"/>
        </w:numPr>
        <w:rPr>
          <w:sz w:val="18"/>
          <w:szCs w:val="18"/>
        </w:rPr>
      </w:pPr>
      <w:r>
        <w:rPr>
          <w:sz w:val="18"/>
          <w:szCs w:val="18"/>
        </w:rPr>
        <w:t xml:space="preserve">Considerare i propri fornitori come partner, coinvolgendoli nel miglioramento continuo aziendale </w:t>
      </w:r>
    </w:p>
    <w:p w14:paraId="78B8E740" w14:textId="53B5EB5E" w:rsidR="00306E99" w:rsidRDefault="00306E99" w:rsidP="00306E99">
      <w:pPr>
        <w:pStyle w:val="Paragrafoelenco"/>
        <w:numPr>
          <w:ilvl w:val="0"/>
          <w:numId w:val="9"/>
        </w:numPr>
        <w:rPr>
          <w:sz w:val="18"/>
          <w:szCs w:val="18"/>
        </w:rPr>
      </w:pPr>
      <w:r>
        <w:rPr>
          <w:sz w:val="18"/>
          <w:szCs w:val="18"/>
        </w:rPr>
        <w:t xml:space="preserve">Incrementare il margine di contribuzione e ridurre  i costi </w:t>
      </w:r>
    </w:p>
    <w:p w14:paraId="496C523D" w14:textId="370ECCB5" w:rsidR="00306E99" w:rsidRDefault="00306E99" w:rsidP="001E798B">
      <w:pPr>
        <w:pStyle w:val="Paragrafoelenco"/>
        <w:numPr>
          <w:ilvl w:val="0"/>
          <w:numId w:val="9"/>
        </w:numPr>
        <w:rPr>
          <w:sz w:val="18"/>
          <w:szCs w:val="18"/>
        </w:rPr>
      </w:pPr>
      <w:r>
        <w:rPr>
          <w:sz w:val="18"/>
          <w:szCs w:val="18"/>
        </w:rPr>
        <w:lastRenderedPageBreak/>
        <w:t>Analizzare le criticità aziendali attraverso le analisi dei rischi e definire adeguati indici per il monitoraggio del miglio</w:t>
      </w:r>
      <w:r w:rsidRPr="001E798B">
        <w:rPr>
          <w:sz w:val="18"/>
          <w:szCs w:val="18"/>
        </w:rPr>
        <w:t xml:space="preserve">ramento continuo </w:t>
      </w:r>
    </w:p>
    <w:p w14:paraId="4839E333" w14:textId="77777777" w:rsidR="001E798B" w:rsidRPr="00306E99" w:rsidRDefault="001E798B" w:rsidP="001E798B">
      <w:pPr>
        <w:pStyle w:val="Paragrafoelenco"/>
        <w:rPr>
          <w:sz w:val="18"/>
          <w:szCs w:val="18"/>
        </w:rPr>
      </w:pPr>
      <w:r>
        <w:rPr>
          <w:noProof/>
        </w:rPr>
        <mc:AlternateContent>
          <mc:Choice Requires="wps">
            <w:drawing>
              <wp:anchor distT="0" distB="0" distL="114300" distR="114300" simplePos="0" relativeHeight="251673600" behindDoc="0" locked="0" layoutInCell="1" allowOverlap="1" wp14:anchorId="6FCDF510" wp14:editId="4B3F6956">
                <wp:simplePos x="0" y="0"/>
                <wp:positionH relativeFrom="column">
                  <wp:posOffset>-513056</wp:posOffset>
                </wp:positionH>
                <wp:positionV relativeFrom="paragraph">
                  <wp:posOffset>245169</wp:posOffset>
                </wp:positionV>
                <wp:extent cx="6858000" cy="0"/>
                <wp:effectExtent l="0" t="0" r="0" b="0"/>
                <wp:wrapNone/>
                <wp:docPr id="1903898272"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CB786" id="Connettore diritto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46A96355" w14:textId="77777777" w:rsidR="00052810" w:rsidRDefault="00052810" w:rsidP="00052810">
      <w:pPr>
        <w:spacing w:after="0" w:line="240" w:lineRule="auto"/>
        <w:rPr>
          <w:sz w:val="18"/>
          <w:szCs w:val="18"/>
        </w:rPr>
      </w:pPr>
    </w:p>
    <w:p w14:paraId="66C84CA4" w14:textId="7AD4896F" w:rsidR="001E798B" w:rsidRDefault="001E798B" w:rsidP="001E798B">
      <w:pPr>
        <w:rPr>
          <w:sz w:val="18"/>
          <w:szCs w:val="18"/>
        </w:rPr>
      </w:pPr>
      <w:r>
        <w:rPr>
          <w:noProof/>
        </w:rPr>
        <mc:AlternateContent>
          <mc:Choice Requires="wps">
            <w:drawing>
              <wp:anchor distT="0" distB="0" distL="114300" distR="114300" simplePos="0" relativeHeight="251671552" behindDoc="0" locked="0" layoutInCell="1" allowOverlap="1" wp14:anchorId="50DAF628" wp14:editId="7B224DE5">
                <wp:simplePos x="0" y="0"/>
                <wp:positionH relativeFrom="column">
                  <wp:posOffset>-513056</wp:posOffset>
                </wp:positionH>
                <wp:positionV relativeFrom="paragraph">
                  <wp:posOffset>245169</wp:posOffset>
                </wp:positionV>
                <wp:extent cx="6858000" cy="0"/>
                <wp:effectExtent l="0" t="0" r="0" b="0"/>
                <wp:wrapNone/>
                <wp:docPr id="507602094"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37C1C" id="Connettore diritto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1D2B4DD8" w14:textId="3861EAD2" w:rsidR="001E798B" w:rsidRDefault="001E798B" w:rsidP="001E798B">
      <w:pPr>
        <w:rPr>
          <w:sz w:val="18"/>
          <w:szCs w:val="18"/>
        </w:rPr>
      </w:pPr>
      <w:r>
        <w:rPr>
          <w:sz w:val="18"/>
          <w:szCs w:val="18"/>
        </w:rPr>
        <w:t>Perseguire, sia al proprio interno sia presso la propria catena di fornitura, il rispetto dei seguenti requisiti ed impegni:</w:t>
      </w:r>
    </w:p>
    <w:p w14:paraId="3081E41D" w14:textId="47BA8F77" w:rsidR="001E798B" w:rsidRDefault="001E798B" w:rsidP="001E798B">
      <w:pPr>
        <w:pStyle w:val="Paragrafoelenco"/>
        <w:numPr>
          <w:ilvl w:val="0"/>
          <w:numId w:val="9"/>
        </w:numPr>
        <w:rPr>
          <w:sz w:val="18"/>
          <w:szCs w:val="18"/>
        </w:rPr>
      </w:pPr>
      <w:r w:rsidRPr="001E798B">
        <w:rPr>
          <w:sz w:val="18"/>
          <w:szCs w:val="18"/>
        </w:rPr>
        <w:t>Lavoro infantile e minorile: rifiuto dell'impiego di lavoro infantile/minorile nel ciclo</w:t>
      </w:r>
      <w:r>
        <w:rPr>
          <w:sz w:val="18"/>
          <w:szCs w:val="18"/>
        </w:rPr>
        <w:t xml:space="preserve"> </w:t>
      </w:r>
      <w:r w:rsidRPr="001E798B">
        <w:rPr>
          <w:sz w:val="18"/>
          <w:szCs w:val="18"/>
        </w:rPr>
        <w:t>produttivo aziendale, con verifica dell’et</w:t>
      </w:r>
      <w:r w:rsidRPr="001E798B">
        <w:rPr>
          <w:rFonts w:hint="cs"/>
          <w:sz w:val="18"/>
          <w:szCs w:val="18"/>
        </w:rPr>
        <w:t>à</w:t>
      </w:r>
      <w:r w:rsidRPr="001E798B">
        <w:rPr>
          <w:sz w:val="18"/>
          <w:szCs w:val="18"/>
        </w:rPr>
        <w:t xml:space="preserve"> del lavoratore in fase di assunzione</w:t>
      </w:r>
    </w:p>
    <w:p w14:paraId="196DFF7E" w14:textId="51C61F58" w:rsidR="001E798B" w:rsidRDefault="001E798B" w:rsidP="001E798B">
      <w:pPr>
        <w:pStyle w:val="Paragrafoelenco"/>
        <w:numPr>
          <w:ilvl w:val="0"/>
          <w:numId w:val="9"/>
        </w:numPr>
        <w:rPr>
          <w:sz w:val="18"/>
          <w:szCs w:val="18"/>
        </w:rPr>
      </w:pPr>
      <w:r>
        <w:rPr>
          <w:sz w:val="18"/>
          <w:szCs w:val="18"/>
        </w:rPr>
        <w:t xml:space="preserve">Lavoro Forzato o Obbligato: rifiuto dell’impego di lavoro forzato </w:t>
      </w:r>
      <w:r w:rsidRPr="001E798B">
        <w:rPr>
          <w:sz w:val="18"/>
          <w:szCs w:val="18"/>
        </w:rPr>
        <w:t>o obbligato e divieto di</w:t>
      </w:r>
      <w:r>
        <w:rPr>
          <w:sz w:val="18"/>
          <w:szCs w:val="18"/>
        </w:rPr>
        <w:t xml:space="preserve"> </w:t>
      </w:r>
      <w:r w:rsidRPr="001E798B">
        <w:rPr>
          <w:sz w:val="18"/>
          <w:szCs w:val="18"/>
        </w:rPr>
        <w:t>impiego di personale contro la propria volontà e di ricorso ad ogni forma di lavoro sotto</w:t>
      </w:r>
      <w:r>
        <w:rPr>
          <w:sz w:val="18"/>
          <w:szCs w:val="18"/>
        </w:rPr>
        <w:t xml:space="preserve"> </w:t>
      </w:r>
      <w:r w:rsidRPr="001E798B">
        <w:rPr>
          <w:sz w:val="18"/>
          <w:szCs w:val="18"/>
        </w:rPr>
        <w:t>minaccia o costrizione; divieto di addebitare commissioni</w:t>
      </w:r>
      <w:r>
        <w:rPr>
          <w:sz w:val="18"/>
          <w:szCs w:val="18"/>
        </w:rPr>
        <w:t xml:space="preserve"> o costi relativi all’assunzione, a carico totale o parziale dei lavoratori </w:t>
      </w:r>
    </w:p>
    <w:p w14:paraId="6C2BEA13" w14:textId="4247C237" w:rsidR="001E798B" w:rsidRDefault="00052810" w:rsidP="001E798B">
      <w:pPr>
        <w:pStyle w:val="Paragrafoelenco"/>
        <w:numPr>
          <w:ilvl w:val="0"/>
          <w:numId w:val="9"/>
        </w:numPr>
        <w:rPr>
          <w:sz w:val="18"/>
          <w:szCs w:val="18"/>
        </w:rPr>
      </w:pPr>
      <w:r w:rsidRPr="00052810">
        <w:rPr>
          <w:noProof/>
          <w:sz w:val="18"/>
          <w:szCs w:val="18"/>
        </w:rPr>
        <mc:AlternateContent>
          <mc:Choice Requires="wps">
            <w:drawing>
              <wp:anchor distT="45720" distB="45720" distL="114300" distR="114300" simplePos="0" relativeHeight="251677696" behindDoc="1" locked="0" layoutInCell="1" allowOverlap="1" wp14:anchorId="16431930" wp14:editId="6D5BF6EE">
                <wp:simplePos x="0" y="0"/>
                <wp:positionH relativeFrom="column">
                  <wp:posOffset>-1301115</wp:posOffset>
                </wp:positionH>
                <wp:positionV relativeFrom="paragraph">
                  <wp:posOffset>548640</wp:posOffset>
                </wp:positionV>
                <wp:extent cx="2819400" cy="1404620"/>
                <wp:effectExtent l="6350" t="0" r="6350" b="6350"/>
                <wp:wrapTight wrapText="bothSides">
                  <wp:wrapPolygon edited="0">
                    <wp:start x="21551" y="-193"/>
                    <wp:lineTo x="97" y="-193"/>
                    <wp:lineTo x="97" y="21214"/>
                    <wp:lineTo x="21551" y="21214"/>
                    <wp:lineTo x="21551" y="-193"/>
                  </wp:wrapPolygon>
                </wp:wrapTight>
                <wp:docPr id="212654606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19400" cy="1404620"/>
                        </a:xfrm>
                        <a:prstGeom prst="rect">
                          <a:avLst/>
                        </a:prstGeom>
                        <a:solidFill>
                          <a:srgbClr val="FFFFFF"/>
                        </a:solidFill>
                        <a:ln w="9525">
                          <a:noFill/>
                          <a:miter lim="800000"/>
                          <a:headEnd/>
                          <a:tailEnd/>
                        </a:ln>
                      </wps:spPr>
                      <wps:txbx>
                        <w:txbxContent>
                          <w:p w14:paraId="06BAE04B" w14:textId="67044C76" w:rsidR="00052810" w:rsidRPr="00052810" w:rsidRDefault="00052810" w:rsidP="00052810">
                            <w:pPr>
                              <w:spacing w:after="0"/>
                              <w:jc w:val="center"/>
                              <w:rPr>
                                <w:b/>
                                <w:bCs/>
                                <w:color w:val="0070C0"/>
                                <w:sz w:val="34"/>
                                <w:szCs w:val="44"/>
                              </w:rPr>
                            </w:pPr>
                            <w:r w:rsidRPr="00052810">
                              <w:rPr>
                                <w:b/>
                                <w:bCs/>
                                <w:color w:val="0070C0"/>
                                <w:sz w:val="34"/>
                                <w:szCs w:val="44"/>
                              </w:rPr>
                              <w:t>SA8000</w:t>
                            </w:r>
                          </w:p>
                          <w:p w14:paraId="417A9373" w14:textId="7EFB3E0A" w:rsidR="00052810" w:rsidRPr="00052810" w:rsidRDefault="00052810" w:rsidP="00052810">
                            <w:pPr>
                              <w:spacing w:after="0"/>
                              <w:jc w:val="center"/>
                              <w:rPr>
                                <w:b/>
                                <w:bCs/>
                                <w:color w:val="0070C0"/>
                                <w:sz w:val="34"/>
                                <w:szCs w:val="44"/>
                              </w:rPr>
                            </w:pPr>
                            <w:r w:rsidRPr="00052810">
                              <w:rPr>
                                <w:b/>
                                <w:bCs/>
                                <w:color w:val="0070C0"/>
                                <w:sz w:val="34"/>
                                <w:szCs w:val="44"/>
                              </w:rPr>
                              <w:t>RESPOSALITA’</w:t>
                            </w:r>
                            <w:r>
                              <w:rPr>
                                <w:b/>
                                <w:bCs/>
                                <w:color w:val="0070C0"/>
                                <w:sz w:val="34"/>
                                <w:szCs w:val="44"/>
                              </w:rPr>
                              <w:t xml:space="preserve"> </w:t>
                            </w:r>
                            <w:r w:rsidRPr="00052810">
                              <w:rPr>
                                <w:b/>
                                <w:bCs/>
                                <w:color w:val="0070C0"/>
                                <w:sz w:val="34"/>
                                <w:szCs w:val="44"/>
                              </w:rPr>
                              <w:t>SOCIALE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431930" id="_x0000_s1028" type="#_x0000_t202" style="position:absolute;left:0;text-align:left;margin-left:-102.45pt;margin-top:43.2pt;width:222pt;height:110.6pt;rotation:-90;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pWFwIAAA0EAAAOAAAAZHJzL2Uyb0RvYy54bWysU8GO0zAQvSPxD5bvNE3VLm3UdLV0KUJa&#10;FqSFD3Acp7FwPGbsNilfz9iN2gI3hA+WxzN+M+/NeH0/dIYdFXoNtuT5ZMqZshJqbfcl//Z192bJ&#10;mQ/C1sKAVSU/Kc/vN69frXtXqBm0YGqFjECsL3pX8jYEV2SZl63qhJ+AU5acDWAnApm4z2oUPaF3&#10;JptNp3dZD1g7BKm8p9vHs5NvEn7TKBk+N41XgZmSU20h7Zj2Ku7ZZi2KPQrXajmWIf6hik5oS0kv&#10;UI8iCHZA/RdUpyWChyZMJHQZNI2WKnEgNvn0DzYvrXAqcSFxvLvI5P8frHw+vrgvyMLwDgZqYCLh&#10;3RPI755Z2LbC7tUDIvStEjUlzqNkWe98MT6NUvvCR5Cq/wQ1NVkcAiSgocGOIZDq+R11i1a6JtqM&#10;klE/TpceqCEwSZezZb6aUxyT5Mvn0zk9TClFEdGixg59+KCgY/FQcqQmJ1hxfPIhVncNieEejK53&#10;2phk4L7aGmRHQQOxS2tE/y3MWNaXfLWYLRKyhfg+zUqnAw2s0V3Jl2dG6Tqq897W6RyENuczVWLs&#10;KFdU6KxVGKqB6Zq4xtRRvQrqE+mXlCLq9J+IVwv4k7OeZrPk/sdBoOLMfLTUg1U+n8dhTsZ88ZYU&#10;YnjrqW49wkqCKnng7HzchvQBkhzugXq100m2ayVjyTRzSc3xf8ShvrVT1PUXb34BAAD//wMAUEsD&#10;BBQABgAIAAAAIQB4v+HG4AAAAAsBAAAPAAAAZHJzL2Rvd25yZXYueG1sTI/dToNAEEbvTXyHzZh4&#10;1y5F2wKyNP5Er0yM6AMs7AhEdhbZbaFv3+lVvZvJnHxzvnw3214ccPSdIwWrZQQCqXamo0bB99fr&#10;IgHhgyaje0eo4IgedsX1Va4z4yb6xEMZGsEh5DOtoA1hyKT0dYtW+6UbkPj240arA69jI82oJw63&#10;vYyjaCOt7og/tHrA5xbr33JvFcg53ZRvVfTy/nfs6hCm5OMpTZS6vZkfH0AEnMMFhrM+q0PBTpXb&#10;k/GiV7BI79aM8hCvudSZiLdbEJWC+1UagSxy+b9DcQIAAP//AwBQSwECLQAUAAYACAAAACEAtoM4&#10;kv4AAADhAQAAEwAAAAAAAAAAAAAAAAAAAAAAW0NvbnRlbnRfVHlwZXNdLnhtbFBLAQItABQABgAI&#10;AAAAIQA4/SH/1gAAAJQBAAALAAAAAAAAAAAAAAAAAC8BAABfcmVscy8ucmVsc1BLAQItABQABgAI&#10;AAAAIQBbMnpWFwIAAA0EAAAOAAAAAAAAAAAAAAAAAC4CAABkcnMvZTJvRG9jLnhtbFBLAQItABQA&#10;BgAIAAAAIQB4v+HG4AAAAAsBAAAPAAAAAAAAAAAAAAAAAHEEAABkcnMvZG93bnJldi54bWxQSwUG&#10;AAAAAAQABADzAAAAfgUAAAAA&#10;" stroked="f">
                <v:textbox style="mso-fit-shape-to-text:t">
                  <w:txbxContent>
                    <w:p w14:paraId="06BAE04B" w14:textId="67044C76" w:rsidR="00052810" w:rsidRPr="00052810" w:rsidRDefault="00052810" w:rsidP="00052810">
                      <w:pPr>
                        <w:spacing w:after="0"/>
                        <w:jc w:val="center"/>
                        <w:rPr>
                          <w:b/>
                          <w:bCs/>
                          <w:color w:val="0070C0"/>
                          <w:sz w:val="34"/>
                          <w:szCs w:val="44"/>
                        </w:rPr>
                      </w:pPr>
                      <w:r w:rsidRPr="00052810">
                        <w:rPr>
                          <w:b/>
                          <w:bCs/>
                          <w:color w:val="0070C0"/>
                          <w:sz w:val="34"/>
                          <w:szCs w:val="44"/>
                        </w:rPr>
                        <w:t>SA8000</w:t>
                      </w:r>
                    </w:p>
                    <w:p w14:paraId="417A9373" w14:textId="7EFB3E0A" w:rsidR="00052810" w:rsidRPr="00052810" w:rsidRDefault="00052810" w:rsidP="00052810">
                      <w:pPr>
                        <w:spacing w:after="0"/>
                        <w:jc w:val="center"/>
                        <w:rPr>
                          <w:b/>
                          <w:bCs/>
                          <w:color w:val="0070C0"/>
                          <w:sz w:val="34"/>
                          <w:szCs w:val="44"/>
                        </w:rPr>
                      </w:pPr>
                      <w:r w:rsidRPr="00052810">
                        <w:rPr>
                          <w:b/>
                          <w:bCs/>
                          <w:color w:val="0070C0"/>
                          <w:sz w:val="34"/>
                          <w:szCs w:val="44"/>
                        </w:rPr>
                        <w:t>RESPOSALITA’</w:t>
                      </w:r>
                      <w:r>
                        <w:rPr>
                          <w:b/>
                          <w:bCs/>
                          <w:color w:val="0070C0"/>
                          <w:sz w:val="34"/>
                          <w:szCs w:val="44"/>
                        </w:rPr>
                        <w:t xml:space="preserve"> </w:t>
                      </w:r>
                      <w:r w:rsidRPr="00052810">
                        <w:rPr>
                          <w:b/>
                          <w:bCs/>
                          <w:color w:val="0070C0"/>
                          <w:sz w:val="34"/>
                          <w:szCs w:val="44"/>
                        </w:rPr>
                        <w:t>SOCIALE</w:t>
                      </w:r>
                    </w:p>
                  </w:txbxContent>
                </v:textbox>
                <w10:wrap type="tight"/>
              </v:shape>
            </w:pict>
          </mc:Fallback>
        </mc:AlternateContent>
      </w:r>
      <w:r w:rsidR="001E798B">
        <w:rPr>
          <w:sz w:val="18"/>
          <w:szCs w:val="18"/>
        </w:rPr>
        <w:t xml:space="preserve">Salute e Sicurezza: </w:t>
      </w:r>
      <w:r w:rsidR="001E798B" w:rsidRPr="001E798B">
        <w:rPr>
          <w:sz w:val="18"/>
          <w:szCs w:val="18"/>
        </w:rPr>
        <w:t>puntuale rispetto di tutti gli adempimenti cogenti in materia di salute e sicurezza nei luoghi di lavoro (ad esempio: Formazione dei lavoratori, valutazione e gestione dei rischi, ecc.) e relativa gestione nel rispetto delle specifiche procedure aziendali. Viene riconosciuto a tutto il personale il diritto di allontanarsi dal lavoro in caso di imminente e grave pericolo, senza dover chiedere il permesso all</w:t>
      </w:r>
      <w:r w:rsidR="001E798B" w:rsidRPr="001E798B">
        <w:rPr>
          <w:rFonts w:hint="cs"/>
          <w:sz w:val="18"/>
          <w:szCs w:val="18"/>
        </w:rPr>
        <w:t>’</w:t>
      </w:r>
      <w:r w:rsidR="001E798B" w:rsidRPr="001E798B">
        <w:rPr>
          <w:sz w:val="18"/>
          <w:szCs w:val="18"/>
        </w:rPr>
        <w:t>azienda e/o al Cliente</w:t>
      </w:r>
    </w:p>
    <w:p w14:paraId="0221E9FA" w14:textId="5467E08B" w:rsidR="001E798B" w:rsidRDefault="001E798B" w:rsidP="001E798B">
      <w:pPr>
        <w:pStyle w:val="Paragrafoelenco"/>
        <w:numPr>
          <w:ilvl w:val="0"/>
          <w:numId w:val="9"/>
        </w:numPr>
        <w:rPr>
          <w:sz w:val="18"/>
          <w:szCs w:val="18"/>
        </w:rPr>
      </w:pPr>
      <w:r w:rsidRPr="001E798B">
        <w:rPr>
          <w:sz w:val="18"/>
          <w:szCs w:val="18"/>
        </w:rPr>
        <w:t>Libert</w:t>
      </w:r>
      <w:r w:rsidRPr="001E798B">
        <w:rPr>
          <w:rFonts w:hint="cs"/>
          <w:sz w:val="18"/>
          <w:szCs w:val="18"/>
        </w:rPr>
        <w:t>à</w:t>
      </w:r>
      <w:r w:rsidRPr="001E798B">
        <w:rPr>
          <w:sz w:val="18"/>
          <w:szCs w:val="18"/>
        </w:rPr>
        <w:t xml:space="preserve"> di associazione e diritto alla contrattazione collettiva: rispetto del diritto di tutto il personale di formare, organizzare o di partecipare a sindacati di propria scelta e di contrattare collettivamente con l</w:t>
      </w:r>
      <w:r w:rsidRPr="001E798B">
        <w:rPr>
          <w:rFonts w:hint="cs"/>
          <w:sz w:val="18"/>
          <w:szCs w:val="18"/>
        </w:rPr>
        <w:t>’</w:t>
      </w:r>
      <w:r w:rsidRPr="001E798B">
        <w:rPr>
          <w:sz w:val="18"/>
          <w:szCs w:val="18"/>
        </w:rPr>
        <w:t>azienda, senza che questo comporti alcuna conseguenza negativa o provochi ritorsioni; rispetto di tutti gli adempimenti previsti dal</w:t>
      </w:r>
      <w:r>
        <w:rPr>
          <w:sz w:val="18"/>
          <w:szCs w:val="18"/>
        </w:rPr>
        <w:t xml:space="preserve"> CCNL di categoria o Accordi di Settore</w:t>
      </w:r>
    </w:p>
    <w:p w14:paraId="4FC586A6" w14:textId="35E601CE" w:rsidR="001E798B" w:rsidRDefault="001E798B" w:rsidP="001E798B">
      <w:pPr>
        <w:pStyle w:val="Paragrafoelenco"/>
        <w:numPr>
          <w:ilvl w:val="0"/>
          <w:numId w:val="9"/>
        </w:numPr>
        <w:rPr>
          <w:sz w:val="18"/>
          <w:szCs w:val="18"/>
        </w:rPr>
      </w:pPr>
      <w:r>
        <w:rPr>
          <w:sz w:val="18"/>
          <w:szCs w:val="18"/>
        </w:rPr>
        <w:t xml:space="preserve">Discriminazione: </w:t>
      </w:r>
      <w:r w:rsidR="00052810" w:rsidRPr="001E798B">
        <w:rPr>
          <w:sz w:val="18"/>
          <w:szCs w:val="18"/>
        </w:rPr>
        <w:t>I</w:t>
      </w:r>
      <w:r w:rsidR="00052810">
        <w:rPr>
          <w:sz w:val="18"/>
          <w:szCs w:val="18"/>
        </w:rPr>
        <w:t>’</w:t>
      </w:r>
      <w:r w:rsidR="00052810" w:rsidRPr="001E798B">
        <w:rPr>
          <w:sz w:val="18"/>
          <w:szCs w:val="18"/>
        </w:rPr>
        <w:t xml:space="preserve"> azienda</w:t>
      </w:r>
      <w:r w:rsidRPr="001E798B">
        <w:rPr>
          <w:sz w:val="18"/>
          <w:szCs w:val="18"/>
        </w:rPr>
        <w:t xml:space="preserve"> non ricorre n</w:t>
      </w:r>
      <w:r w:rsidRPr="001E798B">
        <w:rPr>
          <w:rFonts w:hint="cs"/>
          <w:sz w:val="18"/>
          <w:szCs w:val="18"/>
        </w:rPr>
        <w:t>é</w:t>
      </w:r>
      <w:r w:rsidRPr="001E798B">
        <w:rPr>
          <w:sz w:val="18"/>
          <w:szCs w:val="18"/>
        </w:rPr>
        <w:t xml:space="preserve"> da sostegno ad alcuna forma di discriminazione nell'assunzione, retribuzione, accesso alla formazione, promozione, cessazione del rapporto di lavoro o pensionamento, in base a razza, origine nazionale, territoriale o sociale, casta, nascita, religione, disabilita, genere, orientamento sessuale, </w:t>
      </w:r>
      <w:r w:rsidR="00052810" w:rsidRPr="001E798B">
        <w:rPr>
          <w:sz w:val="18"/>
          <w:szCs w:val="18"/>
        </w:rPr>
        <w:t>responsabilità</w:t>
      </w:r>
      <w:r w:rsidRPr="001E798B">
        <w:rPr>
          <w:sz w:val="18"/>
          <w:szCs w:val="18"/>
        </w:rPr>
        <w:t xml:space="preserve"> familiari, stato civile, appartenenza sociale, opinioni politiche, </w:t>
      </w:r>
      <w:r w:rsidR="00052810" w:rsidRPr="001E798B">
        <w:rPr>
          <w:sz w:val="18"/>
          <w:szCs w:val="18"/>
        </w:rPr>
        <w:t>età</w:t>
      </w:r>
      <w:r w:rsidRPr="001E798B">
        <w:rPr>
          <w:sz w:val="18"/>
          <w:szCs w:val="18"/>
        </w:rPr>
        <w:t xml:space="preserve"> o qualsiasi altra condizione che potrebbe dare luogo a discriminazione. Sono vietati comportamenti, gesti, linguaggio o </w:t>
      </w:r>
      <w:r w:rsidR="00052810" w:rsidRPr="001E798B">
        <w:rPr>
          <w:sz w:val="18"/>
          <w:szCs w:val="18"/>
        </w:rPr>
        <w:t>contatto</w:t>
      </w:r>
      <w:r w:rsidRPr="001E798B">
        <w:rPr>
          <w:sz w:val="18"/>
          <w:szCs w:val="18"/>
        </w:rPr>
        <w:t xml:space="preserve"> fisico, di tipo sessuale, minacciosi e di sfruttamento</w:t>
      </w:r>
    </w:p>
    <w:p w14:paraId="0FA08B5B" w14:textId="3DB154F0" w:rsidR="00052810" w:rsidRDefault="00052810" w:rsidP="001E798B">
      <w:pPr>
        <w:pStyle w:val="Paragrafoelenco"/>
        <w:numPr>
          <w:ilvl w:val="0"/>
          <w:numId w:val="9"/>
        </w:numPr>
        <w:rPr>
          <w:sz w:val="18"/>
          <w:szCs w:val="18"/>
        </w:rPr>
      </w:pPr>
      <w:r>
        <w:rPr>
          <w:sz w:val="18"/>
          <w:szCs w:val="18"/>
        </w:rPr>
        <w:t>Pratiche Disciplinari: l’azienda non attua né favorisce la pratica di punizioni corporali, coercizione mentale o fisica e abusi verbali</w:t>
      </w:r>
    </w:p>
    <w:p w14:paraId="6D764BDA" w14:textId="484691D3" w:rsidR="00052810" w:rsidRDefault="00052810" w:rsidP="001E798B">
      <w:pPr>
        <w:pStyle w:val="Paragrafoelenco"/>
        <w:numPr>
          <w:ilvl w:val="0"/>
          <w:numId w:val="9"/>
        </w:numPr>
        <w:rPr>
          <w:sz w:val="18"/>
          <w:szCs w:val="18"/>
        </w:rPr>
      </w:pPr>
      <w:r>
        <w:rPr>
          <w:sz w:val="18"/>
          <w:szCs w:val="18"/>
        </w:rPr>
        <w:t>Orario di lavoro: rispetto dei giorni di riposo e dei limiti di lavoro settimanali, dei limiti di lavoro straordinario e di tutte le prescrizioni di legge e del CCNL di categoria applicabili</w:t>
      </w:r>
    </w:p>
    <w:p w14:paraId="5B8A6F4E" w14:textId="0352232C" w:rsidR="00052810" w:rsidRDefault="00052810" w:rsidP="00052810">
      <w:pPr>
        <w:pStyle w:val="Paragrafoelenco"/>
        <w:numPr>
          <w:ilvl w:val="0"/>
          <w:numId w:val="9"/>
        </w:numPr>
        <w:rPr>
          <w:sz w:val="18"/>
          <w:szCs w:val="18"/>
        </w:rPr>
      </w:pPr>
      <w:r>
        <w:rPr>
          <w:sz w:val="18"/>
          <w:szCs w:val="18"/>
        </w:rPr>
        <w:t xml:space="preserve">Retribuzione: l’azienda garantisce che gli stipendi siano conformi al contratto di lavoro, alla normativa vigente e a quanto stabilito dal CCNL di categoria o Accordi di Settore. Il pagamento degli stessi sarà effettuato con cadenza mensile ed in modo comodo per il lavoratore. </w:t>
      </w:r>
    </w:p>
    <w:p w14:paraId="1817DF3C" w14:textId="3BE2262E" w:rsidR="00052810" w:rsidRPr="00052810" w:rsidRDefault="00052810" w:rsidP="00052810">
      <w:pPr>
        <w:pStyle w:val="Paragrafoelenco"/>
        <w:rPr>
          <w:sz w:val="18"/>
          <w:szCs w:val="18"/>
        </w:rPr>
      </w:pPr>
      <w:r>
        <w:rPr>
          <w:noProof/>
        </w:rPr>
        <mc:AlternateContent>
          <mc:Choice Requires="wps">
            <w:drawing>
              <wp:anchor distT="0" distB="0" distL="114300" distR="114300" simplePos="0" relativeHeight="251675648" behindDoc="0" locked="0" layoutInCell="1" allowOverlap="1" wp14:anchorId="66DBC85A" wp14:editId="18A21072">
                <wp:simplePos x="0" y="0"/>
                <wp:positionH relativeFrom="column">
                  <wp:posOffset>-513056</wp:posOffset>
                </wp:positionH>
                <wp:positionV relativeFrom="paragraph">
                  <wp:posOffset>245169</wp:posOffset>
                </wp:positionV>
                <wp:extent cx="6858000" cy="0"/>
                <wp:effectExtent l="0" t="0" r="0" b="0"/>
                <wp:wrapNone/>
                <wp:docPr id="1655387120"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E49EB" id="Connettore diritto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07F0365C" w14:textId="03139C93" w:rsidR="00052810" w:rsidRDefault="001E25C3" w:rsidP="00052810">
      <w:pPr>
        <w:pStyle w:val="Paragrafoelenco"/>
        <w:rPr>
          <w:sz w:val="18"/>
          <w:szCs w:val="18"/>
        </w:rPr>
      </w:pPr>
      <w:r w:rsidRPr="001E25C3">
        <w:rPr>
          <w:noProof/>
          <w:sz w:val="18"/>
          <w:szCs w:val="18"/>
        </w:rPr>
        <mc:AlternateContent>
          <mc:Choice Requires="wps">
            <w:drawing>
              <wp:anchor distT="45720" distB="45720" distL="114300" distR="114300" simplePos="0" relativeHeight="251681792" behindDoc="1" locked="0" layoutInCell="1" allowOverlap="1" wp14:anchorId="6F7CB25A" wp14:editId="6044783C">
                <wp:simplePos x="0" y="0"/>
                <wp:positionH relativeFrom="column">
                  <wp:posOffset>-508953</wp:posOffset>
                </wp:positionH>
                <wp:positionV relativeFrom="paragraph">
                  <wp:posOffset>158433</wp:posOffset>
                </wp:positionV>
                <wp:extent cx="1396365" cy="1404620"/>
                <wp:effectExtent l="0" t="5715" r="7620" b="7620"/>
                <wp:wrapNone/>
                <wp:docPr id="69531053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96365" cy="1404620"/>
                        </a:xfrm>
                        <a:prstGeom prst="rect">
                          <a:avLst/>
                        </a:prstGeom>
                        <a:solidFill>
                          <a:srgbClr val="FFFFFF"/>
                        </a:solidFill>
                        <a:ln w="9525">
                          <a:noFill/>
                          <a:miter lim="800000"/>
                          <a:headEnd/>
                          <a:tailEnd/>
                        </a:ln>
                      </wps:spPr>
                      <wps:txbx>
                        <w:txbxContent>
                          <w:p w14:paraId="046D7925" w14:textId="0764304D" w:rsidR="001E25C3" w:rsidRPr="001E25C3" w:rsidRDefault="001E25C3" w:rsidP="001E25C3">
                            <w:pPr>
                              <w:spacing w:after="0"/>
                              <w:jc w:val="center"/>
                              <w:rPr>
                                <w:b/>
                                <w:bCs/>
                                <w:color w:val="0070C0"/>
                                <w:sz w:val="32"/>
                                <w:szCs w:val="40"/>
                              </w:rPr>
                            </w:pPr>
                            <w:r w:rsidRPr="001E25C3">
                              <w:rPr>
                                <w:b/>
                                <w:bCs/>
                                <w:color w:val="0070C0"/>
                                <w:sz w:val="32"/>
                                <w:szCs w:val="40"/>
                              </w:rPr>
                              <w:t>ISO 14001</w:t>
                            </w:r>
                          </w:p>
                          <w:p w14:paraId="241363EC" w14:textId="2D992BEE" w:rsidR="001E25C3" w:rsidRPr="001E25C3" w:rsidRDefault="001E25C3" w:rsidP="001E25C3">
                            <w:pPr>
                              <w:spacing w:after="0"/>
                              <w:jc w:val="center"/>
                              <w:rPr>
                                <w:b/>
                                <w:bCs/>
                                <w:color w:val="0070C0"/>
                                <w:sz w:val="32"/>
                                <w:szCs w:val="40"/>
                              </w:rPr>
                            </w:pPr>
                            <w:r w:rsidRPr="001E25C3">
                              <w:rPr>
                                <w:b/>
                                <w:bCs/>
                                <w:color w:val="0070C0"/>
                                <w:sz w:val="32"/>
                                <w:szCs w:val="40"/>
                              </w:rPr>
                              <w:t>AMBIENTE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7CB25A" id="_x0000_s1029" type="#_x0000_t202" style="position:absolute;left:0;text-align:left;margin-left:-40.1pt;margin-top:12.5pt;width:109.95pt;height:110.6pt;rotation:-90;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eGAIAAA0EAAAOAAAAZHJzL2Uyb0RvYy54bWysk9uO2yAQhu8r9R0Q941z7saKs9pmm6rS&#10;9iBt+wAY4xgVM3QgsdOn34FYSdreVeUCAQP/zHwzrO/71rCjQq/BFnwyGnOmrIRK233Bv3/bvbnj&#10;zAdhK2HAqoKflOf3m9ev1p3L1RQaMJVCRiLW550reBOCy7PMy0a1wo/AKUvGGrAVgba4zyoUHam3&#10;JpuOx8usA6wcglTe0+nj2cg3Sb+ulQxf6tqrwEzBKbaQZkxzGedssxb5HoVrtBzCEP8QRSu0JacX&#10;qUcRBDug/kuq1RLBQx1GEtoM6lpLlXKgbCbjP7J5boRTKReC490Fk/9/svLz8dl9RRb6d9BTAVMS&#10;3j2B/OGZhW0j7F49IELXKFGR40lElnXO58PTiNrnPoqU3SeoqMjiECAJ9TW2DIGoT5ZULRrpmNJm&#10;5IzqcbrUQPWByRjBbLWcLRecSbJN5uM5PUwuRR7VImOHPnxQ0LK4KDhSkZOsOD75EKO7XonXPRhd&#10;7bQxaYP7cmuQHQU1xC6NQf23a8ayruCrxXSRlC3E96lXWh2oYY1uC353zigdRzrvbZXWQWhzXlMk&#10;xg64IqEzq9CXPdNVwWfRdaRXQnUifokUUaH/RHk1gL8466g3C+5/HgQqzsxHSzVYTebz2MxpM1+8&#10;JUIMby3lrUVYSVIFD5ydl9uQPkDC4R6oVjudsF0jGUKmnks0h/8Rm/p2n25df/HmBQAA//8DAFBL&#10;AwQUAAYACAAAACEAaWXWYN4AAAAKAQAADwAAAGRycy9kb3ducmV2LnhtbEyPzW6DMBCE75X6DtZW&#10;6i2xGwEiFBP1R+2pUlXaBzCwARS8pngTyNvXOTXHnR3NfJPvFjuIE06+d6ThYa1AINWu6anV8PP9&#10;tkpBeDbUmMERajijh11xe5ObrHEzfeGp5FaEEPKZ0dAxj5mUvu7QGr92I1L47d1kDYdzamUzmTmE&#10;20FulEqkNT2Fhs6M+NJhfSiPVoNctkn5XqnXj99zXzPP6efzNtX6/m55egTBuPC/GS74AR2KwFS5&#10;IzVeDBpWqQrorGETJyAuhkhFIKogRHEMssjl9YTiDwAA//8DAFBLAQItABQABgAIAAAAIQC2gziS&#10;/gAAAOEBAAATAAAAAAAAAAAAAAAAAAAAAABbQ29udGVudF9UeXBlc10ueG1sUEsBAi0AFAAGAAgA&#10;AAAhADj9If/WAAAAlAEAAAsAAAAAAAAAAAAAAAAALwEAAF9yZWxzLy5yZWxzUEsBAi0AFAAGAAgA&#10;AAAhAD+1vZ4YAgAADQQAAA4AAAAAAAAAAAAAAAAALgIAAGRycy9lMm9Eb2MueG1sUEsBAi0AFAAG&#10;AAgAAAAhAGll1mDeAAAACgEAAA8AAAAAAAAAAAAAAAAAcgQAAGRycy9kb3ducmV2LnhtbFBLBQYA&#10;AAAABAAEAPMAAAB9BQAAAAA=&#10;" stroked="f">
                <v:textbox style="mso-fit-shape-to-text:t">
                  <w:txbxContent>
                    <w:p w14:paraId="046D7925" w14:textId="0764304D" w:rsidR="001E25C3" w:rsidRPr="001E25C3" w:rsidRDefault="001E25C3" w:rsidP="001E25C3">
                      <w:pPr>
                        <w:spacing w:after="0"/>
                        <w:jc w:val="center"/>
                        <w:rPr>
                          <w:b/>
                          <w:bCs/>
                          <w:color w:val="0070C0"/>
                          <w:sz w:val="32"/>
                          <w:szCs w:val="40"/>
                        </w:rPr>
                      </w:pPr>
                      <w:r w:rsidRPr="001E25C3">
                        <w:rPr>
                          <w:b/>
                          <w:bCs/>
                          <w:color w:val="0070C0"/>
                          <w:sz w:val="32"/>
                          <w:szCs w:val="40"/>
                        </w:rPr>
                        <w:t>ISO 14001</w:t>
                      </w:r>
                    </w:p>
                    <w:p w14:paraId="241363EC" w14:textId="2D992BEE" w:rsidR="001E25C3" w:rsidRPr="001E25C3" w:rsidRDefault="001E25C3" w:rsidP="001E25C3">
                      <w:pPr>
                        <w:spacing w:after="0"/>
                        <w:jc w:val="center"/>
                        <w:rPr>
                          <w:b/>
                          <w:bCs/>
                          <w:color w:val="0070C0"/>
                          <w:sz w:val="32"/>
                          <w:szCs w:val="40"/>
                        </w:rPr>
                      </w:pPr>
                      <w:r w:rsidRPr="001E25C3">
                        <w:rPr>
                          <w:b/>
                          <w:bCs/>
                          <w:color w:val="0070C0"/>
                          <w:sz w:val="32"/>
                          <w:szCs w:val="40"/>
                        </w:rPr>
                        <w:t>AMBIENTE</w:t>
                      </w:r>
                    </w:p>
                  </w:txbxContent>
                </v:textbox>
              </v:shape>
            </w:pict>
          </mc:Fallback>
        </mc:AlternateContent>
      </w:r>
    </w:p>
    <w:p w14:paraId="1227D86F" w14:textId="78350505" w:rsidR="00052810" w:rsidRDefault="00052810" w:rsidP="00052810">
      <w:pPr>
        <w:pStyle w:val="Paragrafoelenco"/>
        <w:numPr>
          <w:ilvl w:val="0"/>
          <w:numId w:val="9"/>
        </w:numPr>
        <w:rPr>
          <w:sz w:val="18"/>
          <w:szCs w:val="18"/>
        </w:rPr>
      </w:pPr>
      <w:r>
        <w:rPr>
          <w:sz w:val="18"/>
          <w:szCs w:val="18"/>
        </w:rPr>
        <w:t xml:space="preserve">Definire programmi ambientali orientati alla riduzione degli impatti ambientali significativi </w:t>
      </w:r>
    </w:p>
    <w:p w14:paraId="3116E95B" w14:textId="67D24876" w:rsidR="00052810" w:rsidRDefault="00052810" w:rsidP="00052810">
      <w:pPr>
        <w:pStyle w:val="Paragrafoelenco"/>
        <w:numPr>
          <w:ilvl w:val="0"/>
          <w:numId w:val="9"/>
        </w:numPr>
        <w:rPr>
          <w:sz w:val="18"/>
          <w:szCs w:val="18"/>
        </w:rPr>
      </w:pPr>
      <w:r>
        <w:rPr>
          <w:sz w:val="18"/>
          <w:szCs w:val="18"/>
        </w:rPr>
        <w:t xml:space="preserve">Prevenire l’inquinamento ambientale </w:t>
      </w:r>
    </w:p>
    <w:p w14:paraId="11F2B052" w14:textId="325EE0CF" w:rsidR="00052810" w:rsidRDefault="00052810" w:rsidP="00052810">
      <w:pPr>
        <w:pStyle w:val="Paragrafoelenco"/>
        <w:numPr>
          <w:ilvl w:val="0"/>
          <w:numId w:val="9"/>
        </w:numPr>
        <w:rPr>
          <w:sz w:val="18"/>
          <w:szCs w:val="18"/>
        </w:rPr>
      </w:pPr>
      <w:r>
        <w:rPr>
          <w:sz w:val="18"/>
          <w:szCs w:val="18"/>
        </w:rPr>
        <w:t xml:space="preserve">Migliorare la reazione dei lavoratori alle emergenze ambientali </w:t>
      </w:r>
    </w:p>
    <w:p w14:paraId="0EA0C9E6" w14:textId="55C9E37A" w:rsidR="00052810" w:rsidRDefault="00052810" w:rsidP="00052810">
      <w:pPr>
        <w:pStyle w:val="Paragrafoelenco"/>
        <w:numPr>
          <w:ilvl w:val="0"/>
          <w:numId w:val="9"/>
        </w:numPr>
        <w:rPr>
          <w:sz w:val="18"/>
          <w:szCs w:val="18"/>
        </w:rPr>
      </w:pPr>
      <w:r>
        <w:rPr>
          <w:sz w:val="18"/>
          <w:szCs w:val="18"/>
        </w:rPr>
        <w:t>Ridurre la produzione dei rifiuti, incrementando sempre più la raccolta differenziata, e l’ottimizzazione della gestione dei prodotti nelle attività civili e industriali</w:t>
      </w:r>
    </w:p>
    <w:p w14:paraId="5E7ED234" w14:textId="1D6A1538" w:rsidR="00052810" w:rsidRDefault="00052810" w:rsidP="00052810">
      <w:pPr>
        <w:pStyle w:val="Paragrafoelenco"/>
        <w:numPr>
          <w:ilvl w:val="0"/>
          <w:numId w:val="9"/>
        </w:numPr>
        <w:rPr>
          <w:sz w:val="18"/>
          <w:szCs w:val="18"/>
        </w:rPr>
      </w:pPr>
      <w:r>
        <w:rPr>
          <w:sz w:val="18"/>
          <w:szCs w:val="18"/>
        </w:rPr>
        <w:t xml:space="preserve">l’utilizzo di risorse energetiche, evitando gli sprechi e utilizzando le migliori tecnologie disponibili </w:t>
      </w:r>
    </w:p>
    <w:p w14:paraId="232CB020" w14:textId="09BCC796" w:rsidR="001E25C3" w:rsidRDefault="00052810" w:rsidP="001E25C3">
      <w:pPr>
        <w:pStyle w:val="Paragrafoelenco"/>
        <w:numPr>
          <w:ilvl w:val="0"/>
          <w:numId w:val="9"/>
        </w:numPr>
        <w:rPr>
          <w:sz w:val="18"/>
          <w:szCs w:val="18"/>
        </w:rPr>
      </w:pPr>
      <w:r>
        <w:rPr>
          <w:sz w:val="18"/>
          <w:szCs w:val="18"/>
        </w:rPr>
        <w:t xml:space="preserve">Rispettare gli adempimenti legislativi sanciti dalla normativa vigente, nonché quelli presenti in eventuali impegni presi </w:t>
      </w:r>
      <w:r w:rsidR="001E25C3">
        <w:rPr>
          <w:sz w:val="18"/>
          <w:szCs w:val="18"/>
        </w:rPr>
        <w:t xml:space="preserve">Ottimizzare </w:t>
      </w:r>
      <w:r>
        <w:rPr>
          <w:sz w:val="18"/>
          <w:szCs w:val="18"/>
        </w:rPr>
        <w:t xml:space="preserve">dalla struttura stessa </w:t>
      </w:r>
    </w:p>
    <w:p w14:paraId="1A68BFF1" w14:textId="54CD34C0" w:rsidR="001E25C3" w:rsidRPr="001E25C3" w:rsidRDefault="001E25C3" w:rsidP="001E25C3">
      <w:pPr>
        <w:pStyle w:val="Paragrafoelenco"/>
        <w:rPr>
          <w:sz w:val="18"/>
          <w:szCs w:val="18"/>
        </w:rPr>
      </w:pPr>
      <w:r>
        <w:rPr>
          <w:noProof/>
        </w:rPr>
        <mc:AlternateContent>
          <mc:Choice Requires="wps">
            <w:drawing>
              <wp:anchor distT="0" distB="0" distL="114300" distR="114300" simplePos="0" relativeHeight="251679744" behindDoc="0" locked="0" layoutInCell="1" allowOverlap="1" wp14:anchorId="3F983095" wp14:editId="4C8C882A">
                <wp:simplePos x="0" y="0"/>
                <wp:positionH relativeFrom="column">
                  <wp:posOffset>-513056</wp:posOffset>
                </wp:positionH>
                <wp:positionV relativeFrom="paragraph">
                  <wp:posOffset>245169</wp:posOffset>
                </wp:positionV>
                <wp:extent cx="6858000" cy="0"/>
                <wp:effectExtent l="0" t="0" r="0" b="0"/>
                <wp:wrapNone/>
                <wp:docPr id="1898356337"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B0709" id="Connettore dirit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75C40651" w14:textId="01F90D5C" w:rsidR="00052810" w:rsidRDefault="001E25C3" w:rsidP="001E25C3">
      <w:pPr>
        <w:rPr>
          <w:sz w:val="18"/>
          <w:szCs w:val="18"/>
        </w:rPr>
      </w:pPr>
      <w:r w:rsidRPr="001E25C3">
        <w:rPr>
          <w:noProof/>
          <w:sz w:val="18"/>
          <w:szCs w:val="18"/>
        </w:rPr>
        <mc:AlternateContent>
          <mc:Choice Requires="wps">
            <w:drawing>
              <wp:anchor distT="45720" distB="45720" distL="114300" distR="114300" simplePos="0" relativeHeight="251685888" behindDoc="1" locked="0" layoutInCell="1" allowOverlap="1" wp14:anchorId="3BEB6FA1" wp14:editId="68280261">
                <wp:simplePos x="0" y="0"/>
                <wp:positionH relativeFrom="column">
                  <wp:posOffset>-550862</wp:posOffset>
                </wp:positionH>
                <wp:positionV relativeFrom="paragraph">
                  <wp:posOffset>213043</wp:posOffset>
                </wp:positionV>
                <wp:extent cx="1396365" cy="1404620"/>
                <wp:effectExtent l="0" t="5715" r="7620" b="7620"/>
                <wp:wrapNone/>
                <wp:docPr id="203636840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96365" cy="1404620"/>
                        </a:xfrm>
                        <a:prstGeom prst="rect">
                          <a:avLst/>
                        </a:prstGeom>
                        <a:solidFill>
                          <a:srgbClr val="FFFFFF"/>
                        </a:solidFill>
                        <a:ln w="9525">
                          <a:noFill/>
                          <a:miter lim="800000"/>
                          <a:headEnd/>
                          <a:tailEnd/>
                        </a:ln>
                      </wps:spPr>
                      <wps:txbx>
                        <w:txbxContent>
                          <w:p w14:paraId="54C74C40" w14:textId="6BECC595" w:rsidR="001E25C3" w:rsidRPr="001E25C3" w:rsidRDefault="001E25C3" w:rsidP="001E25C3">
                            <w:pPr>
                              <w:spacing w:after="0"/>
                              <w:jc w:val="center"/>
                              <w:rPr>
                                <w:b/>
                                <w:bCs/>
                                <w:color w:val="0070C0"/>
                                <w:sz w:val="32"/>
                                <w:szCs w:val="40"/>
                              </w:rPr>
                            </w:pPr>
                            <w:r w:rsidRPr="001E25C3">
                              <w:rPr>
                                <w:b/>
                                <w:bCs/>
                                <w:color w:val="0070C0"/>
                                <w:sz w:val="32"/>
                                <w:szCs w:val="40"/>
                              </w:rPr>
                              <w:t xml:space="preserve">ISO </w:t>
                            </w:r>
                            <w:r>
                              <w:rPr>
                                <w:b/>
                                <w:bCs/>
                                <w:color w:val="0070C0"/>
                                <w:sz w:val="32"/>
                                <w:szCs w:val="40"/>
                              </w:rPr>
                              <w:t>45001</w:t>
                            </w:r>
                          </w:p>
                          <w:p w14:paraId="0C34D5BE" w14:textId="61F88974" w:rsidR="001E25C3" w:rsidRPr="001E25C3" w:rsidRDefault="001E25C3" w:rsidP="001E25C3">
                            <w:pPr>
                              <w:spacing w:after="0"/>
                              <w:jc w:val="center"/>
                              <w:rPr>
                                <w:b/>
                                <w:bCs/>
                                <w:color w:val="0070C0"/>
                                <w:sz w:val="32"/>
                                <w:szCs w:val="40"/>
                              </w:rPr>
                            </w:pPr>
                            <w:r>
                              <w:rPr>
                                <w:b/>
                                <w:bCs/>
                                <w:color w:val="0070C0"/>
                                <w:sz w:val="32"/>
                                <w:szCs w:val="40"/>
                              </w:rPr>
                              <w:t>SICUREZZA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EB6FA1" id="_x0000_s1030" type="#_x0000_t202" style="position:absolute;margin-left:-43.35pt;margin-top:16.8pt;width:109.95pt;height:110.6pt;rotation:-90;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cwGgIAAA0EAAAOAAAAZHJzL2Uyb0RvYy54bWysk82O2yAQx++V+g6Ie+Mk66QbK85qm22q&#10;StsPadsHwBjHqJihQGJvn36HiZWk7a0qBwQM/GfmN8P6bugMOyofNNiSzyZTzpSVUGu7L/n3b7s3&#10;t5yFKGwtDFhV8mcV+N3m9at17wo1hxZMrTxDERuK3pW8jdEVWRZkqzoRJuCURWMDvhMRt36f1V70&#10;qN6ZbD6dLrMefO08SBUCnj6cjHxD+k2jZPzSNEFFZkqOsUWaPc1VmrPNWhR7L1yr5RiG+IcoOqEt&#10;Oj1LPYgo2MHrv6Q6LT0EaOJEQpdB02ipKAfMZjb9I5unVjhFuSCc4M6Ywv+TlZ+PT+6rZ3F4BwMW&#10;kJII7hHkj8AsbFth9+ree+hbJWp0PEvIst6FYnyaUIciJJGq/wQ1FlkcIpDQ0PiOeUDqsyVWCwcd&#10;Y9oMnWE9ns81UENkMkVws1reLBecSbTN8mmOD8mlKJJaYux8iB8UdCwtSu6xyCQrjo8hpuguV9L1&#10;AEbXO20Mbfy+2hrPjgIbYkdjVP/tmrGsL/lqMV+QsoX0nnql0xEb1uiu5LenjOg40Xlva1pHoc1p&#10;jZEYO+JKhE6s4lANTNclz5PrRK+C+hn5ESmkgv8J82rB/+Ksx94sefh5EF5xZj5arMFqluepmWmT&#10;L94iIeavLdW1RViJUiWPnJ2W20gfgHC4e6zVThO2SyRjyNhzRHP8H6mpr/d06/KLNy8AAAD//wMA&#10;UEsDBBQABgAIAAAAIQD4uJZD3wAAAAoBAAAPAAAAZHJzL2Rvd25yZXYueG1sTI/dToNAEIXvTXyH&#10;zZh41y6FWgEZGn+iVyZG9AEWdgQiO4vsttC3d3ull5Pz5Zxviv1iBnGkyfWWETbrCARxY3XPLcLn&#10;x/MqBeG8Yq0Gy4RwIgf78vKiULm2M7/TsfKtCCXscoXQeT/mUrqmI6Pc2o7EIfuyk1E+nFMr9aTm&#10;UG4GGUfRThrVc1jo1EiPHTXf1cEgyCXbVS919PT6c+ob7+f07SFLEa+vlvs7EJ4W/wfDWT+oQxmc&#10;antg7cSAsEpvk4AiJNsYxBlIkgxEjRDfbDcgy0L+f6H8BQAA//8DAFBLAQItABQABgAIAAAAIQC2&#10;gziS/gAAAOEBAAATAAAAAAAAAAAAAAAAAAAAAABbQ29udGVudF9UeXBlc10ueG1sUEsBAi0AFAAG&#10;AAgAAAAhADj9If/WAAAAlAEAAAsAAAAAAAAAAAAAAAAALwEAAF9yZWxzLy5yZWxzUEsBAi0AFAAG&#10;AAgAAAAhAMK4JzAaAgAADQQAAA4AAAAAAAAAAAAAAAAALgIAAGRycy9lMm9Eb2MueG1sUEsBAi0A&#10;FAAGAAgAAAAhAPi4lkPfAAAACgEAAA8AAAAAAAAAAAAAAAAAdAQAAGRycy9kb3ducmV2LnhtbFBL&#10;BQYAAAAABAAEAPMAAACABQAAAAA=&#10;" stroked="f">
                <v:textbox style="mso-fit-shape-to-text:t">
                  <w:txbxContent>
                    <w:p w14:paraId="54C74C40" w14:textId="6BECC595" w:rsidR="001E25C3" w:rsidRPr="001E25C3" w:rsidRDefault="001E25C3" w:rsidP="001E25C3">
                      <w:pPr>
                        <w:spacing w:after="0"/>
                        <w:jc w:val="center"/>
                        <w:rPr>
                          <w:b/>
                          <w:bCs/>
                          <w:color w:val="0070C0"/>
                          <w:sz w:val="32"/>
                          <w:szCs w:val="40"/>
                        </w:rPr>
                      </w:pPr>
                      <w:r w:rsidRPr="001E25C3">
                        <w:rPr>
                          <w:b/>
                          <w:bCs/>
                          <w:color w:val="0070C0"/>
                          <w:sz w:val="32"/>
                          <w:szCs w:val="40"/>
                        </w:rPr>
                        <w:t xml:space="preserve">ISO </w:t>
                      </w:r>
                      <w:r>
                        <w:rPr>
                          <w:b/>
                          <w:bCs/>
                          <w:color w:val="0070C0"/>
                          <w:sz w:val="32"/>
                          <w:szCs w:val="40"/>
                        </w:rPr>
                        <w:t>45001</w:t>
                      </w:r>
                    </w:p>
                    <w:p w14:paraId="0C34D5BE" w14:textId="61F88974" w:rsidR="001E25C3" w:rsidRPr="001E25C3" w:rsidRDefault="001E25C3" w:rsidP="001E25C3">
                      <w:pPr>
                        <w:spacing w:after="0"/>
                        <w:jc w:val="center"/>
                        <w:rPr>
                          <w:b/>
                          <w:bCs/>
                          <w:color w:val="0070C0"/>
                          <w:sz w:val="32"/>
                          <w:szCs w:val="40"/>
                        </w:rPr>
                      </w:pPr>
                      <w:r>
                        <w:rPr>
                          <w:b/>
                          <w:bCs/>
                          <w:color w:val="0070C0"/>
                          <w:sz w:val="32"/>
                          <w:szCs w:val="40"/>
                        </w:rPr>
                        <w:t>SICUREZZA</w:t>
                      </w:r>
                    </w:p>
                  </w:txbxContent>
                </v:textbox>
              </v:shape>
            </w:pict>
          </mc:Fallback>
        </mc:AlternateContent>
      </w:r>
    </w:p>
    <w:p w14:paraId="4C4AB91B" w14:textId="0472B932" w:rsidR="001E25C3" w:rsidRDefault="001E25C3" w:rsidP="001E25C3">
      <w:pPr>
        <w:pStyle w:val="Paragrafoelenco"/>
        <w:numPr>
          <w:ilvl w:val="0"/>
          <w:numId w:val="9"/>
        </w:numPr>
        <w:rPr>
          <w:sz w:val="18"/>
          <w:szCs w:val="18"/>
        </w:rPr>
      </w:pPr>
      <w:r>
        <w:rPr>
          <w:sz w:val="18"/>
          <w:szCs w:val="18"/>
        </w:rPr>
        <w:t>Costante impegno nell’identificazione dei pericoli, valutazione e controllo dei rischi associati alle attività aziendali con conseguente riduzione degli infortuni e delle malattie lavorative nonché riduzione dei rischi ad un limite di tollerabilità</w:t>
      </w:r>
    </w:p>
    <w:p w14:paraId="579C6F1E" w14:textId="3E18177E" w:rsidR="001E25C3" w:rsidRDefault="001E25C3" w:rsidP="001E25C3">
      <w:pPr>
        <w:pStyle w:val="Paragrafoelenco"/>
        <w:numPr>
          <w:ilvl w:val="0"/>
          <w:numId w:val="9"/>
        </w:numPr>
        <w:rPr>
          <w:sz w:val="18"/>
          <w:szCs w:val="18"/>
        </w:rPr>
      </w:pPr>
      <w:r>
        <w:rPr>
          <w:sz w:val="18"/>
          <w:szCs w:val="18"/>
        </w:rPr>
        <w:t>Protezione della salute e sicurezza dei lavoratori</w:t>
      </w:r>
    </w:p>
    <w:p w14:paraId="7BD5B1AA" w14:textId="795D13E2" w:rsidR="001E25C3" w:rsidRDefault="001E25C3" w:rsidP="001E25C3">
      <w:pPr>
        <w:pStyle w:val="Paragrafoelenco"/>
        <w:numPr>
          <w:ilvl w:val="0"/>
          <w:numId w:val="9"/>
        </w:numPr>
        <w:rPr>
          <w:sz w:val="18"/>
          <w:szCs w:val="18"/>
        </w:rPr>
      </w:pPr>
      <w:r>
        <w:rPr>
          <w:sz w:val="18"/>
          <w:szCs w:val="18"/>
        </w:rPr>
        <w:t>Impegno a dare la corretta informazione in tema di sicurezza e ambiente a tutti coloro che a vario titolano stazionato, il controllo e l’utilizzo dei dispositivi di protezione individuale; la diffusione delle norme ed i comportamenti ambientali aziendali e che questi siano stati capiti</w:t>
      </w:r>
    </w:p>
    <w:p w14:paraId="35347151" w14:textId="56D48E11" w:rsidR="001E25C3" w:rsidRDefault="001E25C3" w:rsidP="001E25C3">
      <w:pPr>
        <w:pStyle w:val="Paragrafoelenco"/>
        <w:numPr>
          <w:ilvl w:val="0"/>
          <w:numId w:val="9"/>
        </w:numPr>
        <w:rPr>
          <w:sz w:val="18"/>
          <w:szCs w:val="18"/>
        </w:rPr>
      </w:pPr>
      <w:r>
        <w:rPr>
          <w:sz w:val="18"/>
          <w:szCs w:val="18"/>
        </w:rPr>
        <w:lastRenderedPageBreak/>
        <w:t>Garantire una diminuzione degli infortuni e delle malattie attraverso l’applicazione costante del sistema di prevenzione e protezione integrato con il sistema 45001 aziendale</w:t>
      </w:r>
    </w:p>
    <w:p w14:paraId="0B0760B6" w14:textId="75C8D638" w:rsidR="001E25C3" w:rsidRPr="001E25C3" w:rsidRDefault="001E25C3" w:rsidP="001E25C3">
      <w:pPr>
        <w:pStyle w:val="Paragrafoelenco"/>
        <w:rPr>
          <w:sz w:val="18"/>
          <w:szCs w:val="18"/>
        </w:rPr>
      </w:pPr>
      <w:r>
        <w:rPr>
          <w:noProof/>
        </w:rPr>
        <mc:AlternateContent>
          <mc:Choice Requires="wps">
            <w:drawing>
              <wp:anchor distT="0" distB="0" distL="114300" distR="114300" simplePos="0" relativeHeight="251683840" behindDoc="0" locked="0" layoutInCell="1" allowOverlap="1" wp14:anchorId="3515C9EF" wp14:editId="1FF0A8EC">
                <wp:simplePos x="0" y="0"/>
                <wp:positionH relativeFrom="column">
                  <wp:posOffset>-513056</wp:posOffset>
                </wp:positionH>
                <wp:positionV relativeFrom="paragraph">
                  <wp:posOffset>245169</wp:posOffset>
                </wp:positionV>
                <wp:extent cx="6858000" cy="0"/>
                <wp:effectExtent l="0" t="0" r="0" b="0"/>
                <wp:wrapNone/>
                <wp:docPr id="1886429958"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7653" id="Connettore diritto 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24F5C2CA" w14:textId="02975087" w:rsidR="00052810" w:rsidRDefault="00052810" w:rsidP="001E25C3">
      <w:pPr>
        <w:rPr>
          <w:sz w:val="18"/>
          <w:szCs w:val="18"/>
        </w:rPr>
      </w:pPr>
    </w:p>
    <w:p w14:paraId="5E2739EE" w14:textId="77777777" w:rsidR="001E25C3" w:rsidRPr="001E25C3" w:rsidRDefault="001E25C3" w:rsidP="001E25C3">
      <w:pPr>
        <w:pStyle w:val="Paragrafoelenco"/>
        <w:rPr>
          <w:sz w:val="18"/>
          <w:szCs w:val="18"/>
        </w:rPr>
      </w:pPr>
      <w:r>
        <w:rPr>
          <w:noProof/>
        </w:rPr>
        <mc:AlternateContent>
          <mc:Choice Requires="wps">
            <w:drawing>
              <wp:anchor distT="0" distB="0" distL="114300" distR="114300" simplePos="0" relativeHeight="251687936" behindDoc="0" locked="0" layoutInCell="1" allowOverlap="1" wp14:anchorId="21E64BCF" wp14:editId="1AF710B4">
                <wp:simplePos x="0" y="0"/>
                <wp:positionH relativeFrom="column">
                  <wp:posOffset>-513056</wp:posOffset>
                </wp:positionH>
                <wp:positionV relativeFrom="paragraph">
                  <wp:posOffset>245169</wp:posOffset>
                </wp:positionV>
                <wp:extent cx="6858000" cy="0"/>
                <wp:effectExtent l="0" t="0" r="0" b="0"/>
                <wp:wrapNone/>
                <wp:docPr id="2076140379"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F1F4B" id="Connettore diritto 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7EED91A5" w14:textId="5B3AB567" w:rsidR="001E25C3" w:rsidRDefault="001E25C3" w:rsidP="001E25C3">
      <w:pPr>
        <w:pStyle w:val="Paragrafoelenco"/>
        <w:rPr>
          <w:sz w:val="18"/>
          <w:szCs w:val="18"/>
        </w:rPr>
      </w:pPr>
    </w:p>
    <w:p w14:paraId="268F78BE" w14:textId="6F59E83B" w:rsidR="001E25C3" w:rsidRDefault="001E25C3" w:rsidP="001E25C3">
      <w:pPr>
        <w:pStyle w:val="Paragrafoelenco"/>
        <w:numPr>
          <w:ilvl w:val="0"/>
          <w:numId w:val="9"/>
        </w:numPr>
        <w:rPr>
          <w:sz w:val="18"/>
          <w:szCs w:val="18"/>
        </w:rPr>
      </w:pPr>
      <w:r>
        <w:rPr>
          <w:sz w:val="18"/>
          <w:szCs w:val="18"/>
        </w:rPr>
        <w:t xml:space="preserve">L’azienda adotta un approccio fermo e di assoluta proibizione nei confronti di qualsiasi forma di corruzione </w:t>
      </w:r>
    </w:p>
    <w:p w14:paraId="161CBF1F" w14:textId="22B187AA" w:rsidR="001E25C3" w:rsidRDefault="001E25C3" w:rsidP="001E25C3">
      <w:pPr>
        <w:pStyle w:val="Paragrafoelenco"/>
        <w:numPr>
          <w:ilvl w:val="0"/>
          <w:numId w:val="9"/>
        </w:numPr>
        <w:rPr>
          <w:sz w:val="18"/>
          <w:szCs w:val="18"/>
        </w:rPr>
      </w:pPr>
      <w:r>
        <w:rPr>
          <w:sz w:val="18"/>
          <w:szCs w:val="18"/>
        </w:rPr>
        <w:t xml:space="preserve">L’azienda intende perseguire qualsiasi comportamento corruttivo, richiede la conformità alla legge e si impegna </w:t>
      </w:r>
      <w:proofErr w:type="gramStart"/>
      <w:r>
        <w:rPr>
          <w:sz w:val="18"/>
          <w:szCs w:val="18"/>
        </w:rPr>
        <w:t>ad</w:t>
      </w:r>
      <w:proofErr w:type="gramEnd"/>
      <w:r>
        <w:rPr>
          <w:sz w:val="18"/>
          <w:szCs w:val="18"/>
        </w:rPr>
        <w:t xml:space="preserve"> adottare e far rispettare il sistema di gestione per la prevenzione della corruzione, anche al fine di accrescere la consapevolezza di tutti gli interessati sulle regole e sui comportamenti che devono essere osservati </w:t>
      </w:r>
    </w:p>
    <w:p w14:paraId="2B11B790" w14:textId="647CF718" w:rsidR="001E25C3" w:rsidRDefault="00B506E6" w:rsidP="001E25C3">
      <w:pPr>
        <w:pStyle w:val="Paragrafoelenco"/>
        <w:numPr>
          <w:ilvl w:val="0"/>
          <w:numId w:val="9"/>
        </w:numPr>
        <w:rPr>
          <w:sz w:val="18"/>
          <w:szCs w:val="18"/>
        </w:rPr>
      </w:pPr>
      <w:r w:rsidRPr="00B506E6">
        <w:rPr>
          <w:noProof/>
          <w:sz w:val="18"/>
          <w:szCs w:val="18"/>
        </w:rPr>
        <mc:AlternateContent>
          <mc:Choice Requires="wps">
            <w:drawing>
              <wp:anchor distT="45720" distB="45720" distL="114300" distR="114300" simplePos="0" relativeHeight="251696128" behindDoc="1" locked="0" layoutInCell="1" allowOverlap="1" wp14:anchorId="56C9871F" wp14:editId="35F74B48">
                <wp:simplePos x="0" y="0"/>
                <wp:positionH relativeFrom="column">
                  <wp:posOffset>-977265</wp:posOffset>
                </wp:positionH>
                <wp:positionV relativeFrom="paragraph">
                  <wp:posOffset>103505</wp:posOffset>
                </wp:positionV>
                <wp:extent cx="2190750" cy="1404620"/>
                <wp:effectExtent l="0" t="3175" r="0" b="0"/>
                <wp:wrapNone/>
                <wp:docPr id="42245266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90750" cy="1404620"/>
                        </a:xfrm>
                        <a:prstGeom prst="rect">
                          <a:avLst/>
                        </a:prstGeom>
                        <a:solidFill>
                          <a:srgbClr val="FFFFFF"/>
                        </a:solidFill>
                        <a:ln w="9525">
                          <a:noFill/>
                          <a:miter lim="800000"/>
                          <a:headEnd/>
                          <a:tailEnd/>
                        </a:ln>
                      </wps:spPr>
                      <wps:txbx>
                        <w:txbxContent>
                          <w:p w14:paraId="68F288FD" w14:textId="6436FE18" w:rsidR="00B506E6" w:rsidRPr="00B506E6" w:rsidRDefault="00B506E6" w:rsidP="00B506E6">
                            <w:pPr>
                              <w:spacing w:after="0"/>
                              <w:jc w:val="center"/>
                              <w:rPr>
                                <w:b/>
                                <w:bCs/>
                                <w:color w:val="0070C0"/>
                                <w:sz w:val="34"/>
                                <w:szCs w:val="44"/>
                              </w:rPr>
                            </w:pPr>
                            <w:r w:rsidRPr="00B506E6">
                              <w:rPr>
                                <w:b/>
                                <w:bCs/>
                                <w:color w:val="0070C0"/>
                                <w:sz w:val="34"/>
                                <w:szCs w:val="44"/>
                              </w:rPr>
                              <w:t>ISO 37001</w:t>
                            </w:r>
                          </w:p>
                          <w:p w14:paraId="31557717" w14:textId="1EAFBB1F" w:rsidR="00B506E6" w:rsidRPr="00B506E6" w:rsidRDefault="00B506E6" w:rsidP="00B506E6">
                            <w:pPr>
                              <w:spacing w:after="0"/>
                              <w:jc w:val="center"/>
                              <w:rPr>
                                <w:b/>
                                <w:bCs/>
                                <w:color w:val="0070C0"/>
                                <w:sz w:val="34"/>
                                <w:szCs w:val="44"/>
                              </w:rPr>
                            </w:pPr>
                            <w:r w:rsidRPr="00B506E6">
                              <w:rPr>
                                <w:b/>
                                <w:bCs/>
                                <w:color w:val="0070C0"/>
                                <w:sz w:val="34"/>
                                <w:szCs w:val="44"/>
                              </w:rPr>
                              <w:t>ANTICORRUZIONE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C9871F" id="_x0000_s1031" type="#_x0000_t202" style="position:absolute;left:0;text-align:left;margin-left:-76.95pt;margin-top:8.15pt;width:172.5pt;height:110.6pt;rotation:-90;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LJGQIAAA0EAAAOAAAAZHJzL2Uyb0RvYy54bWysU9tu2zAMfR+wfxD0vtgOkrYx4hRdugwD&#10;ugvQ7QNkWY6FyaJGKbG7rx+lGEm2vQ3TgyCR1CHPIbW+H3vDjgq9BlvxYpZzpqyERtt9xb993b25&#10;48wHYRthwKqKvyjP7zevX60HV6o5dGAahYxArC8HV/EuBFdmmZed6oWfgVOWnC1gLwJdcZ81KAZC&#10;7002z/ObbABsHIJU3pP18eTkm4TftkqGz23rVWCm4lRbSDumvY57tlmLco/CdVpOZYh/qKIX2lLS&#10;M9SjCIIdUP8F1WuJ4KENMwl9Bm2rpUociE2R/8HmuRNOJS4kjndnmfz/g5Wfjs/uC7IwvoWRGphI&#10;ePcE8rtnFradsHv1gAhDp0RDiYsoWTY4X05Po9S+9BGkHj5CQ00WhwAJaGyxZwikenFD3aKVzESb&#10;UTLqx8u5B2oMTJJxXqzy2yW5JPmKRb6ghymlKCNa1NihD+8V9CweKo7U5AQrjk8+xOouITHcg9HN&#10;ThuTLrivtwbZUdBA7NKa0H8LM5YNFV8t58uEbCG+T7PS60ADa3Rf8bsTo2SO6ryzTToHoc3pTJUY&#10;O8kVFTppFcZ6ZLqp+DKmjurV0LyQfkkpok7/iXh1gD85G2g2K+5/HAQqzswHSz1YFYtFHOZ0WSxv&#10;SSGG15762iOsJKiKB85Ox21IHyDJ4R6oVzudZLtUMpVMM5fUnP5HHOrre4q6/OLNLwAAAP//AwBQ&#10;SwMEFAAGAAgAAAAhALJEN7rfAAAACwEAAA8AAABkcnMvZG93bnJldi54bWxMj81OwzAQhO9IvIO1&#10;SNxah6hEcYhT8SM4ISECD+DESxIRr0O8bdK3xz3BbVYzmv2m3K9uFEecw+BJw802AYHUejtQp+Hz&#10;43mTgwhsyJrRE2o4YYB9dXlRmsL6hd7xWHMnYgmFwmjomadCytD26EzY+gkpel9+dobjOXfSzmaJ&#10;5W6UaZJk0pmB4ofeTPjYY/tdH5wGuaqsfmmSp9ef09AyL/nbg8q1vr5a7+9AMK78F4YzfkSHKjI1&#10;/kA2iFHDRqVxC0exu81AnBOpSkE0GlKldiCrUv7fUP0CAAD//wMAUEsBAi0AFAAGAAgAAAAhALaD&#10;OJL+AAAA4QEAABMAAAAAAAAAAAAAAAAAAAAAAFtDb250ZW50X1R5cGVzXS54bWxQSwECLQAUAAYA&#10;CAAAACEAOP0h/9YAAACUAQAACwAAAAAAAAAAAAAAAAAvAQAAX3JlbHMvLnJlbHNQSwECLQAUAAYA&#10;CAAAACEAzpGCyRkCAAANBAAADgAAAAAAAAAAAAAAAAAuAgAAZHJzL2Uyb0RvYy54bWxQSwECLQAU&#10;AAYACAAAACEAskQ3ut8AAAALAQAADwAAAAAAAAAAAAAAAABzBAAAZHJzL2Rvd25yZXYueG1sUEsF&#10;BgAAAAAEAAQA8wAAAH8FAAAAAA==&#10;" stroked="f">
                <v:textbox style="mso-fit-shape-to-text:t">
                  <w:txbxContent>
                    <w:p w14:paraId="68F288FD" w14:textId="6436FE18" w:rsidR="00B506E6" w:rsidRPr="00B506E6" w:rsidRDefault="00B506E6" w:rsidP="00B506E6">
                      <w:pPr>
                        <w:spacing w:after="0"/>
                        <w:jc w:val="center"/>
                        <w:rPr>
                          <w:b/>
                          <w:bCs/>
                          <w:color w:val="0070C0"/>
                          <w:sz w:val="34"/>
                          <w:szCs w:val="44"/>
                        </w:rPr>
                      </w:pPr>
                      <w:r w:rsidRPr="00B506E6">
                        <w:rPr>
                          <w:b/>
                          <w:bCs/>
                          <w:color w:val="0070C0"/>
                          <w:sz w:val="34"/>
                          <w:szCs w:val="44"/>
                        </w:rPr>
                        <w:t>ISO 37001</w:t>
                      </w:r>
                    </w:p>
                    <w:p w14:paraId="31557717" w14:textId="1EAFBB1F" w:rsidR="00B506E6" w:rsidRPr="00B506E6" w:rsidRDefault="00B506E6" w:rsidP="00B506E6">
                      <w:pPr>
                        <w:spacing w:after="0"/>
                        <w:jc w:val="center"/>
                        <w:rPr>
                          <w:b/>
                          <w:bCs/>
                          <w:color w:val="0070C0"/>
                          <w:sz w:val="34"/>
                          <w:szCs w:val="44"/>
                        </w:rPr>
                      </w:pPr>
                      <w:r w:rsidRPr="00B506E6">
                        <w:rPr>
                          <w:b/>
                          <w:bCs/>
                          <w:color w:val="0070C0"/>
                          <w:sz w:val="34"/>
                          <w:szCs w:val="44"/>
                        </w:rPr>
                        <w:t>ANTICORRUZIONE</w:t>
                      </w:r>
                    </w:p>
                  </w:txbxContent>
                </v:textbox>
              </v:shape>
            </w:pict>
          </mc:Fallback>
        </mc:AlternateContent>
      </w:r>
      <w:r w:rsidR="001E25C3">
        <w:rPr>
          <w:sz w:val="18"/>
          <w:szCs w:val="18"/>
        </w:rPr>
        <w:t xml:space="preserve">L’azienda di propone di improntare </w:t>
      </w:r>
      <w:r>
        <w:rPr>
          <w:sz w:val="18"/>
          <w:szCs w:val="18"/>
        </w:rPr>
        <w:t>a correttezza, equità, integrità, lealtà e rigore professionale le operazioni, i comportamenti ed il modo di lavorare sia nei rapporti interni sia nei rapporti con i soggetti esterni, ponendo al centro dell’attenzione il pieno rispetto della legge oltre all’osservanza delle procedure aziendali</w:t>
      </w:r>
    </w:p>
    <w:p w14:paraId="3DE027DB" w14:textId="021B37AC" w:rsidR="00B506E6" w:rsidRDefault="00B506E6" w:rsidP="00B506E6">
      <w:pPr>
        <w:pStyle w:val="Paragrafoelenco"/>
        <w:numPr>
          <w:ilvl w:val="0"/>
          <w:numId w:val="9"/>
        </w:numPr>
        <w:rPr>
          <w:sz w:val="18"/>
          <w:szCs w:val="18"/>
        </w:rPr>
      </w:pPr>
      <w:r>
        <w:rPr>
          <w:sz w:val="18"/>
          <w:szCs w:val="18"/>
        </w:rPr>
        <w:t xml:space="preserve">L’azienda richiede </w:t>
      </w:r>
      <w:r w:rsidRPr="00B506E6">
        <w:rPr>
          <w:sz w:val="18"/>
          <w:szCs w:val="18"/>
        </w:rPr>
        <w:t>che il personale, nello svolgimento delle proprie attività, si attenga a</w:t>
      </w:r>
      <w:r>
        <w:rPr>
          <w:sz w:val="18"/>
          <w:szCs w:val="18"/>
        </w:rPr>
        <w:t xml:space="preserve"> </w:t>
      </w:r>
      <w:r w:rsidRPr="00B506E6">
        <w:rPr>
          <w:sz w:val="18"/>
          <w:szCs w:val="18"/>
        </w:rPr>
        <w:t>principi di trasparenza, chiarezza, correttezza, integrità ed equit</w:t>
      </w:r>
      <w:r w:rsidRPr="00B506E6">
        <w:rPr>
          <w:rFonts w:hint="cs"/>
          <w:sz w:val="18"/>
          <w:szCs w:val="18"/>
        </w:rPr>
        <w:t>à</w:t>
      </w:r>
    </w:p>
    <w:p w14:paraId="491D4873" w14:textId="6E1905B5" w:rsidR="00B506E6" w:rsidRDefault="00B506E6" w:rsidP="00B506E6">
      <w:pPr>
        <w:pStyle w:val="Paragrafoelenco"/>
        <w:numPr>
          <w:ilvl w:val="0"/>
          <w:numId w:val="9"/>
        </w:numPr>
        <w:rPr>
          <w:sz w:val="18"/>
          <w:szCs w:val="18"/>
        </w:rPr>
      </w:pPr>
      <w:r>
        <w:rPr>
          <w:sz w:val="18"/>
          <w:szCs w:val="18"/>
        </w:rPr>
        <w:t xml:space="preserve">L’azienda proibisce, nei rapporti d’affari, i comportamenti e le pratiche che possano anche solo apparire illegali o collusivi, i pagamenti che possono apparire illeciti, i favoritismi, le sollecitazioni, dirette o indirette, di vantaggi personali e di carriera per sé o per altri </w:t>
      </w:r>
    </w:p>
    <w:p w14:paraId="34D97A32" w14:textId="6B9F8D7C" w:rsidR="00B506E6" w:rsidRDefault="00B506E6" w:rsidP="00B506E6">
      <w:pPr>
        <w:pStyle w:val="Paragrafoelenco"/>
        <w:numPr>
          <w:ilvl w:val="0"/>
          <w:numId w:val="9"/>
        </w:numPr>
        <w:rPr>
          <w:sz w:val="18"/>
          <w:szCs w:val="18"/>
        </w:rPr>
      </w:pPr>
      <w:r>
        <w:rPr>
          <w:sz w:val="18"/>
          <w:szCs w:val="18"/>
        </w:rPr>
        <w:t xml:space="preserve">L’azienda si impegna a migliorare continuamente il proprio sistema di gestione per la prevenzione della corruzione </w:t>
      </w:r>
    </w:p>
    <w:p w14:paraId="106BB842" w14:textId="04D1B91E" w:rsidR="00B506E6" w:rsidRDefault="00B506E6" w:rsidP="00B506E6">
      <w:pPr>
        <w:pStyle w:val="Paragrafoelenco"/>
        <w:numPr>
          <w:ilvl w:val="0"/>
          <w:numId w:val="9"/>
        </w:numPr>
        <w:rPr>
          <w:sz w:val="18"/>
          <w:szCs w:val="18"/>
        </w:rPr>
      </w:pPr>
      <w:r>
        <w:rPr>
          <w:sz w:val="18"/>
          <w:szCs w:val="18"/>
        </w:rPr>
        <w:t>L’azienda incoraggia le segnalazioni di presunti fenomeni di corruzione attraverso una procedura di “whistleblowing” che mira a garantire la riservatezza del contenuto delle segnalazioni, l’identità del segnalatore e del segnalato ed a tutelare il segnalante da eventuali discriminazioni o ritorsioni</w:t>
      </w:r>
    </w:p>
    <w:p w14:paraId="0F290FD7" w14:textId="58590C89" w:rsidR="00B506E6" w:rsidRDefault="00B506E6" w:rsidP="00B506E6">
      <w:pPr>
        <w:pStyle w:val="Paragrafoelenco"/>
        <w:numPr>
          <w:ilvl w:val="0"/>
          <w:numId w:val="9"/>
        </w:numPr>
        <w:rPr>
          <w:sz w:val="18"/>
          <w:szCs w:val="18"/>
        </w:rPr>
      </w:pPr>
      <w:r>
        <w:rPr>
          <w:sz w:val="18"/>
          <w:szCs w:val="18"/>
        </w:rPr>
        <w:t xml:space="preserve">MARCOST SRL richiede ai propri “soci in affari” il rispetto delle leggi vigenti, dei codici etici delle società e della presente politica, sulla base di clausole la cui inosservanza implica la risoluzione del contratto </w:t>
      </w:r>
    </w:p>
    <w:p w14:paraId="1D323A18" w14:textId="207DA0D5" w:rsidR="00B506E6" w:rsidRDefault="00B506E6" w:rsidP="00B506E6">
      <w:pPr>
        <w:pStyle w:val="Paragrafoelenco"/>
        <w:rPr>
          <w:sz w:val="18"/>
          <w:szCs w:val="18"/>
        </w:rPr>
      </w:pPr>
      <w:r>
        <w:rPr>
          <w:noProof/>
        </w:rPr>
        <mc:AlternateContent>
          <mc:Choice Requires="wps">
            <w:drawing>
              <wp:anchor distT="0" distB="0" distL="114300" distR="114300" simplePos="0" relativeHeight="251694080" behindDoc="0" locked="0" layoutInCell="1" allowOverlap="1" wp14:anchorId="52EE1BF4" wp14:editId="78F8FC15">
                <wp:simplePos x="0" y="0"/>
                <wp:positionH relativeFrom="column">
                  <wp:posOffset>-513056</wp:posOffset>
                </wp:positionH>
                <wp:positionV relativeFrom="paragraph">
                  <wp:posOffset>245169</wp:posOffset>
                </wp:positionV>
                <wp:extent cx="6858000" cy="0"/>
                <wp:effectExtent l="0" t="0" r="0" b="0"/>
                <wp:wrapNone/>
                <wp:docPr id="73519197"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C45A1" id="Connettore diritto 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431B603C" wp14:editId="0C47AA14">
                <wp:simplePos x="0" y="0"/>
                <wp:positionH relativeFrom="column">
                  <wp:posOffset>-513056</wp:posOffset>
                </wp:positionH>
                <wp:positionV relativeFrom="paragraph">
                  <wp:posOffset>245169</wp:posOffset>
                </wp:positionV>
                <wp:extent cx="6858000" cy="0"/>
                <wp:effectExtent l="0" t="0" r="0" b="0"/>
                <wp:wrapNone/>
                <wp:docPr id="1991616636"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6BA9F" id="Connettore diritto 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r>
        <w:rPr>
          <w:noProof/>
        </w:rPr>
        <mc:AlternateContent>
          <mc:Choice Requires="wps">
            <w:drawing>
              <wp:anchor distT="0" distB="0" distL="114300" distR="114300" simplePos="0" relativeHeight="251692032" behindDoc="0" locked="0" layoutInCell="1" allowOverlap="1" wp14:anchorId="10890A91" wp14:editId="74671EC2">
                <wp:simplePos x="0" y="0"/>
                <wp:positionH relativeFrom="column">
                  <wp:posOffset>-513056</wp:posOffset>
                </wp:positionH>
                <wp:positionV relativeFrom="paragraph">
                  <wp:posOffset>245169</wp:posOffset>
                </wp:positionV>
                <wp:extent cx="6858000" cy="0"/>
                <wp:effectExtent l="0" t="0" r="0" b="0"/>
                <wp:wrapNone/>
                <wp:docPr id="58526117"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8BF23" id="Connettore diritto 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784C1CED" w14:textId="7A7C5062" w:rsidR="00B506E6" w:rsidRDefault="006E17B8" w:rsidP="006E17B8">
      <w:pPr>
        <w:pStyle w:val="Paragrafoelenco"/>
      </w:pPr>
      <w:r w:rsidRPr="006E17B8">
        <w:rPr>
          <w:noProof/>
          <w:sz w:val="18"/>
          <w:szCs w:val="18"/>
        </w:rPr>
        <mc:AlternateContent>
          <mc:Choice Requires="wps">
            <w:drawing>
              <wp:anchor distT="45720" distB="45720" distL="114300" distR="114300" simplePos="0" relativeHeight="251700224" behindDoc="0" locked="0" layoutInCell="1" allowOverlap="1" wp14:anchorId="3AC8FE58" wp14:editId="3AFC54C8">
                <wp:simplePos x="0" y="0"/>
                <wp:positionH relativeFrom="column">
                  <wp:posOffset>-664527</wp:posOffset>
                </wp:positionH>
                <wp:positionV relativeFrom="paragraph">
                  <wp:posOffset>226694</wp:posOffset>
                </wp:positionV>
                <wp:extent cx="1483360" cy="1404620"/>
                <wp:effectExtent l="0" t="1270" r="1270" b="1270"/>
                <wp:wrapNone/>
                <wp:docPr id="138302994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83360" cy="1404620"/>
                        </a:xfrm>
                        <a:prstGeom prst="rect">
                          <a:avLst/>
                        </a:prstGeom>
                        <a:solidFill>
                          <a:srgbClr val="FFFFFF"/>
                        </a:solidFill>
                        <a:ln w="9525">
                          <a:noFill/>
                          <a:miter lim="800000"/>
                          <a:headEnd/>
                          <a:tailEnd/>
                        </a:ln>
                      </wps:spPr>
                      <wps:txbx>
                        <w:txbxContent>
                          <w:p w14:paraId="02806E5E" w14:textId="0F3BC2B4" w:rsidR="006E17B8" w:rsidRPr="006E17B8" w:rsidRDefault="006E17B8" w:rsidP="006E17B8">
                            <w:pPr>
                              <w:spacing w:after="0"/>
                              <w:jc w:val="center"/>
                              <w:rPr>
                                <w:b/>
                                <w:bCs/>
                                <w:color w:val="0070C0"/>
                              </w:rPr>
                            </w:pPr>
                            <w:r w:rsidRPr="006E17B8">
                              <w:rPr>
                                <w:b/>
                                <w:bCs/>
                                <w:color w:val="0070C0"/>
                              </w:rPr>
                              <w:t>ISO 39001</w:t>
                            </w:r>
                          </w:p>
                          <w:p w14:paraId="3010CFA1" w14:textId="129BF9A3" w:rsidR="006E17B8" w:rsidRPr="006E17B8" w:rsidRDefault="006E17B8" w:rsidP="006E17B8">
                            <w:pPr>
                              <w:spacing w:after="0"/>
                              <w:jc w:val="center"/>
                              <w:rPr>
                                <w:b/>
                                <w:bCs/>
                                <w:color w:val="0070C0"/>
                              </w:rPr>
                            </w:pPr>
                            <w:r w:rsidRPr="006E17B8">
                              <w:rPr>
                                <w:b/>
                                <w:bCs/>
                                <w:color w:val="0070C0"/>
                              </w:rPr>
                              <w:t>SICUREZZA</w:t>
                            </w:r>
                            <w:r>
                              <w:rPr>
                                <w:b/>
                                <w:bCs/>
                                <w:color w:val="0070C0"/>
                              </w:rPr>
                              <w:t xml:space="preserve"> </w:t>
                            </w:r>
                            <w:r w:rsidRPr="006E17B8">
                              <w:rPr>
                                <w:b/>
                                <w:bCs/>
                                <w:color w:val="0070C0"/>
                              </w:rPr>
                              <w:t>STRADALE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C8FE58" id="_x0000_s1032" type="#_x0000_t202" style="position:absolute;left:0;text-align:left;margin-left:-52.3pt;margin-top:17.85pt;width:116.8pt;height:110.6pt;rotation:-90;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QPGQIAAA0EAAAOAAAAZHJzL2Uyb0RvYy54bWysU9tu2zAMfR+wfxD0vjhJnSw14hRdugwD&#10;ugvQ7QNkWY6FyaImKbG7ry/FGEm2vQ3Tg0CJ1CHPIbW+GzrDjsoHDbbks8mUM2Ul1NruS/792+7N&#10;irMQha2FAatK/qwCv9u8frXuXaHm0IKplWcIYkPRu5K3Mboiy4JsVSfCBJyy6GzAdyLi0e+z2ose&#10;0TuTzafTZdaDr50HqULA24eTk28Iv2mUjF+aJqjITMmxtki7p71Ke7ZZi2LvhWu1HMsQ/1BFJ7TF&#10;pGeoBxEFO3j9F1SnpYcATZxI6DJoGi0VcUA2s+kfbJ5a4RRxQXGCO8sU/h+s/Hx8cl89i8M7GLCB&#10;RCK4R5A/ArOwbYXdq3vvoW+VqDHxLEmW9S4U49MkdShCAqn6T1Bjk8UhAgENje+YB1R9tsRu4aJr&#10;pM0wGfbj+dwDNUQmUwX56uZmiS6Jvlk+zfEhpRRFQksaOx/iBwUdS0bJPTaZYMXxMcRU3SUkhQcw&#10;ut5pY+jg99XWeHYUOBA7WiP6b2HGsr7kt4v5gpAtpPc0K52OOLBGdyVfnRjRdVLnva3JjkKbk42V&#10;GDvKlRQ6aRWHamC6LvkypU7qVVA/o36kFFLH/4S8WvC/OOtxNksefh6EV5yZjxZ7cDvL8zTMdMgX&#10;b1Eh5q891bVHWIlQJY+cncxtpA9Acrh77NVOk2yXSsaSceZIzfF/pKG+PlPU5RdvXgAAAP//AwBQ&#10;SwMEFAAGAAgAAAAhAFEJJsXeAAAACgEAAA8AAABkcnMvZG93bnJldi54bWxMj91Og0AQRu9NfIfN&#10;mHjXLkUlgCyNP9Erk0b0ARZ2CqTsLLLbQt/e6ZVezszJN+crtosdxAkn3ztSsFlHIJAaZ3pqFXx/&#10;va1SED5oMnpwhArO6GFbXl8VOjdupk88VaEVHEI+1wq6EMZcSt90aLVfuxGJb3s3WR14nFppJj1z&#10;uB1kHEWJtLon/tDpEV86bA7V0SqQS5ZU73X0+vFz7psQ5nT3nKVK3d4sT48gAi7hD4aLPqtDyU61&#10;O5LxYlCwytJ7RhXE2QOICxDH3KXmRXK3AVkW8n+F8hcAAP//AwBQSwECLQAUAAYACAAAACEAtoM4&#10;kv4AAADhAQAAEwAAAAAAAAAAAAAAAAAAAAAAW0NvbnRlbnRfVHlwZXNdLnhtbFBLAQItABQABgAI&#10;AAAAIQA4/SH/1gAAAJQBAAALAAAAAAAAAAAAAAAAAC8BAABfcmVscy8ucmVsc1BLAQItABQABgAI&#10;AAAAIQAmmLQPGQIAAA0EAAAOAAAAAAAAAAAAAAAAAC4CAABkcnMvZTJvRG9jLnhtbFBLAQItABQA&#10;BgAIAAAAIQBRCSbF3gAAAAoBAAAPAAAAAAAAAAAAAAAAAHMEAABkcnMvZG93bnJldi54bWxQSwUG&#10;AAAAAAQABADzAAAAfgUAAAAA&#10;" stroked="f">
                <v:textbox style="mso-fit-shape-to-text:t">
                  <w:txbxContent>
                    <w:p w14:paraId="02806E5E" w14:textId="0F3BC2B4" w:rsidR="006E17B8" w:rsidRPr="006E17B8" w:rsidRDefault="006E17B8" w:rsidP="006E17B8">
                      <w:pPr>
                        <w:spacing w:after="0"/>
                        <w:jc w:val="center"/>
                        <w:rPr>
                          <w:b/>
                          <w:bCs/>
                          <w:color w:val="0070C0"/>
                        </w:rPr>
                      </w:pPr>
                      <w:r w:rsidRPr="006E17B8">
                        <w:rPr>
                          <w:b/>
                          <w:bCs/>
                          <w:color w:val="0070C0"/>
                        </w:rPr>
                        <w:t>ISO 39001</w:t>
                      </w:r>
                    </w:p>
                    <w:p w14:paraId="3010CFA1" w14:textId="129BF9A3" w:rsidR="006E17B8" w:rsidRPr="006E17B8" w:rsidRDefault="006E17B8" w:rsidP="006E17B8">
                      <w:pPr>
                        <w:spacing w:after="0"/>
                        <w:jc w:val="center"/>
                        <w:rPr>
                          <w:b/>
                          <w:bCs/>
                          <w:color w:val="0070C0"/>
                        </w:rPr>
                      </w:pPr>
                      <w:r w:rsidRPr="006E17B8">
                        <w:rPr>
                          <w:b/>
                          <w:bCs/>
                          <w:color w:val="0070C0"/>
                        </w:rPr>
                        <w:t>SICUREZZA</w:t>
                      </w:r>
                      <w:r>
                        <w:rPr>
                          <w:b/>
                          <w:bCs/>
                          <w:color w:val="0070C0"/>
                        </w:rPr>
                        <w:t xml:space="preserve"> </w:t>
                      </w:r>
                      <w:r w:rsidRPr="006E17B8">
                        <w:rPr>
                          <w:b/>
                          <w:bCs/>
                          <w:color w:val="0070C0"/>
                        </w:rPr>
                        <w:t>STRADALE</w:t>
                      </w:r>
                    </w:p>
                  </w:txbxContent>
                </v:textbox>
              </v:shape>
            </w:pict>
          </mc:Fallback>
        </mc:AlternateContent>
      </w:r>
    </w:p>
    <w:p w14:paraId="130C82F9" w14:textId="535A6F76" w:rsidR="006E17B8" w:rsidRPr="006E17B8" w:rsidRDefault="006E17B8" w:rsidP="006E17B8">
      <w:pPr>
        <w:pStyle w:val="Paragrafoelenco"/>
        <w:numPr>
          <w:ilvl w:val="0"/>
          <w:numId w:val="9"/>
        </w:numPr>
        <w:rPr>
          <w:sz w:val="18"/>
          <w:szCs w:val="18"/>
        </w:rPr>
      </w:pPr>
      <w:r w:rsidRPr="006E17B8">
        <w:rPr>
          <w:sz w:val="18"/>
          <w:szCs w:val="18"/>
        </w:rPr>
        <w:t>Gestione della sicurezza stradale nelle aree in cui opera la nostra azienda</w:t>
      </w:r>
    </w:p>
    <w:p w14:paraId="5D71D95C" w14:textId="143C19E3" w:rsidR="006E17B8" w:rsidRPr="006E17B8" w:rsidRDefault="006E17B8" w:rsidP="006E17B8">
      <w:pPr>
        <w:pStyle w:val="Paragrafoelenco"/>
        <w:numPr>
          <w:ilvl w:val="0"/>
          <w:numId w:val="9"/>
        </w:numPr>
        <w:rPr>
          <w:sz w:val="18"/>
          <w:szCs w:val="18"/>
        </w:rPr>
      </w:pPr>
      <w:r w:rsidRPr="006E17B8">
        <w:rPr>
          <w:sz w:val="18"/>
          <w:szCs w:val="18"/>
        </w:rPr>
        <w:t>Accrescere la sicurezza delle strade e delle mobilità nelle zone in cui sono presenti i nostri cantieri</w:t>
      </w:r>
    </w:p>
    <w:p w14:paraId="477A5E70" w14:textId="3A396108" w:rsidR="006E17B8" w:rsidRPr="006E17B8" w:rsidRDefault="006E17B8" w:rsidP="006E17B8">
      <w:pPr>
        <w:pStyle w:val="Paragrafoelenco"/>
        <w:numPr>
          <w:ilvl w:val="0"/>
          <w:numId w:val="9"/>
        </w:numPr>
        <w:rPr>
          <w:sz w:val="18"/>
          <w:szCs w:val="18"/>
        </w:rPr>
      </w:pPr>
      <w:r w:rsidRPr="006E17B8">
        <w:rPr>
          <w:sz w:val="18"/>
          <w:szCs w:val="18"/>
        </w:rPr>
        <w:t>Accrescere la sicurezza dei veicoli aziendali</w:t>
      </w:r>
    </w:p>
    <w:p w14:paraId="2AA45812" w14:textId="550D4E29" w:rsidR="006E17B8" w:rsidRPr="006E17B8" w:rsidRDefault="006E17B8" w:rsidP="006E17B8">
      <w:pPr>
        <w:pStyle w:val="Paragrafoelenco"/>
        <w:numPr>
          <w:ilvl w:val="0"/>
          <w:numId w:val="9"/>
        </w:numPr>
        <w:rPr>
          <w:sz w:val="18"/>
          <w:szCs w:val="18"/>
        </w:rPr>
      </w:pPr>
      <w:r w:rsidRPr="006E17B8">
        <w:rPr>
          <w:sz w:val="18"/>
          <w:szCs w:val="18"/>
        </w:rPr>
        <w:t>Accrescere la sicurezza degli utenti della strada nelle zone in cui sono presenti i nostri cantieri</w:t>
      </w:r>
    </w:p>
    <w:p w14:paraId="55EC91C9" w14:textId="05226B9A" w:rsidR="006E17B8" w:rsidRDefault="006E17B8" w:rsidP="006E17B8">
      <w:pPr>
        <w:pStyle w:val="Paragrafoelenco"/>
        <w:numPr>
          <w:ilvl w:val="0"/>
          <w:numId w:val="9"/>
        </w:numPr>
        <w:rPr>
          <w:sz w:val="18"/>
          <w:szCs w:val="18"/>
        </w:rPr>
      </w:pPr>
      <w:r w:rsidRPr="006E17B8">
        <w:rPr>
          <w:sz w:val="18"/>
          <w:szCs w:val="18"/>
        </w:rPr>
        <w:t xml:space="preserve">Gestire in maniera efficace la fase post-incidente effettuando formazione ed informazione </w:t>
      </w:r>
    </w:p>
    <w:p w14:paraId="3DF3B65D" w14:textId="692FD9FA" w:rsidR="006E17B8" w:rsidRDefault="006E17B8" w:rsidP="006E17B8">
      <w:pPr>
        <w:pStyle w:val="Paragrafoelenco"/>
        <w:numPr>
          <w:ilvl w:val="0"/>
          <w:numId w:val="9"/>
        </w:numPr>
        <w:rPr>
          <w:sz w:val="18"/>
          <w:szCs w:val="18"/>
        </w:rPr>
      </w:pPr>
      <w:r>
        <w:rPr>
          <w:sz w:val="18"/>
          <w:szCs w:val="18"/>
        </w:rPr>
        <w:t>Promuovere e verificare il rispetto dei requisiti espressi dalla norma</w:t>
      </w:r>
    </w:p>
    <w:p w14:paraId="08B0018C" w14:textId="2EDD665B" w:rsidR="006E17B8" w:rsidRDefault="006E17B8" w:rsidP="006E17B8">
      <w:pPr>
        <w:pStyle w:val="Paragrafoelenco"/>
        <w:numPr>
          <w:ilvl w:val="0"/>
          <w:numId w:val="9"/>
        </w:numPr>
        <w:rPr>
          <w:sz w:val="18"/>
          <w:szCs w:val="18"/>
        </w:rPr>
      </w:pPr>
      <w:r>
        <w:rPr>
          <w:sz w:val="18"/>
          <w:szCs w:val="18"/>
        </w:rPr>
        <w:t xml:space="preserve">Promuovere l’attitudine al corretto comportamento nella circolazione stradale, prevenendo e disincentivando i comportamenti rischiosi </w:t>
      </w:r>
    </w:p>
    <w:p w14:paraId="4F43807B" w14:textId="0C362E8A" w:rsidR="006E17B8" w:rsidRPr="006E17B8" w:rsidRDefault="006E17B8" w:rsidP="006E17B8">
      <w:pPr>
        <w:pStyle w:val="Paragrafoelenco"/>
        <w:rPr>
          <w:sz w:val="18"/>
          <w:szCs w:val="18"/>
        </w:rPr>
      </w:pPr>
      <w:r>
        <w:rPr>
          <w:noProof/>
        </w:rPr>
        <mc:AlternateContent>
          <mc:Choice Requires="wps">
            <w:drawing>
              <wp:anchor distT="0" distB="0" distL="114300" distR="114300" simplePos="0" relativeHeight="251698176" behindDoc="0" locked="0" layoutInCell="1" allowOverlap="1" wp14:anchorId="6BA4DC9A" wp14:editId="2EAFEBB2">
                <wp:simplePos x="0" y="0"/>
                <wp:positionH relativeFrom="column">
                  <wp:posOffset>-513056</wp:posOffset>
                </wp:positionH>
                <wp:positionV relativeFrom="paragraph">
                  <wp:posOffset>245169</wp:posOffset>
                </wp:positionV>
                <wp:extent cx="6858000" cy="0"/>
                <wp:effectExtent l="0" t="0" r="0" b="0"/>
                <wp:wrapNone/>
                <wp:docPr id="69110718"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E8EF9" id="Connettore diritto 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6DE6EDF3" w14:textId="037D3E55" w:rsidR="006E17B8" w:rsidRDefault="006E17B8" w:rsidP="006E17B8">
      <w:pPr>
        <w:pStyle w:val="Paragrafoelenco"/>
        <w:rPr>
          <w:sz w:val="18"/>
          <w:szCs w:val="18"/>
        </w:rPr>
      </w:pPr>
    </w:p>
    <w:p w14:paraId="60B7B3FA" w14:textId="4645DB54" w:rsidR="006E17B8" w:rsidRDefault="006E17B8" w:rsidP="006E17B8">
      <w:pPr>
        <w:pStyle w:val="Paragrafoelenco"/>
        <w:numPr>
          <w:ilvl w:val="0"/>
          <w:numId w:val="9"/>
        </w:numPr>
        <w:rPr>
          <w:sz w:val="18"/>
          <w:szCs w:val="18"/>
        </w:rPr>
      </w:pPr>
      <w:r>
        <w:rPr>
          <w:sz w:val="18"/>
          <w:szCs w:val="18"/>
        </w:rPr>
        <w:t xml:space="preserve">Coltivare un ambiente inclusivo agendo sulla cultura interna, con azioni di formazione, informazione, sensibilizzazione, engagement dei manager </w:t>
      </w:r>
      <w:r w:rsidR="00401A00">
        <w:rPr>
          <w:sz w:val="18"/>
          <w:szCs w:val="18"/>
        </w:rPr>
        <w:t>e del personale sui temi delle pari opportunità e dell’empowerment femminile, oltre che della gestione delle diversità;</w:t>
      </w:r>
    </w:p>
    <w:p w14:paraId="41870334" w14:textId="00FBF984" w:rsidR="00401A00" w:rsidRDefault="00192647" w:rsidP="006E17B8">
      <w:pPr>
        <w:pStyle w:val="Paragrafoelenco"/>
        <w:numPr>
          <w:ilvl w:val="0"/>
          <w:numId w:val="9"/>
        </w:numPr>
        <w:rPr>
          <w:sz w:val="18"/>
          <w:szCs w:val="18"/>
        </w:rPr>
      </w:pPr>
      <w:r w:rsidRPr="00192647">
        <w:rPr>
          <w:i/>
          <w:iCs/>
          <w:noProof/>
          <w:sz w:val="20"/>
          <w:szCs w:val="20"/>
        </w:rPr>
        <mc:AlternateContent>
          <mc:Choice Requires="wps">
            <w:drawing>
              <wp:anchor distT="45720" distB="45720" distL="114300" distR="114300" simplePos="0" relativeHeight="251706368" behindDoc="0" locked="0" layoutInCell="1" allowOverlap="1" wp14:anchorId="654E89BF" wp14:editId="1CACCDF6">
                <wp:simplePos x="0" y="0"/>
                <wp:positionH relativeFrom="column">
                  <wp:posOffset>-788670</wp:posOffset>
                </wp:positionH>
                <wp:positionV relativeFrom="paragraph">
                  <wp:posOffset>39370</wp:posOffset>
                </wp:positionV>
                <wp:extent cx="1962150" cy="1404620"/>
                <wp:effectExtent l="0" t="9525" r="9525" b="9525"/>
                <wp:wrapNone/>
                <wp:docPr id="214437120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62150" cy="1404620"/>
                        </a:xfrm>
                        <a:prstGeom prst="rect">
                          <a:avLst/>
                        </a:prstGeom>
                        <a:solidFill>
                          <a:srgbClr val="FFFFFF"/>
                        </a:solidFill>
                        <a:ln w="9525">
                          <a:noFill/>
                          <a:miter lim="800000"/>
                          <a:headEnd/>
                          <a:tailEnd/>
                        </a:ln>
                      </wps:spPr>
                      <wps:txbx>
                        <w:txbxContent>
                          <w:p w14:paraId="464DC0FE" w14:textId="6926FF79" w:rsidR="00192647" w:rsidRPr="00192647" w:rsidRDefault="00192647" w:rsidP="00192647">
                            <w:pPr>
                              <w:spacing w:after="0"/>
                              <w:jc w:val="center"/>
                              <w:rPr>
                                <w:b/>
                                <w:bCs/>
                                <w:color w:val="0070C0"/>
                                <w:sz w:val="26"/>
                                <w:szCs w:val="28"/>
                              </w:rPr>
                            </w:pPr>
                            <w:r w:rsidRPr="00192647">
                              <w:rPr>
                                <w:b/>
                                <w:bCs/>
                                <w:color w:val="0070C0"/>
                                <w:sz w:val="26"/>
                                <w:szCs w:val="28"/>
                              </w:rPr>
                              <w:t>UNI PdR 125</w:t>
                            </w:r>
                          </w:p>
                          <w:p w14:paraId="2AD1BB4C" w14:textId="7E458D9A" w:rsidR="00192647" w:rsidRPr="00192647" w:rsidRDefault="00192647" w:rsidP="00192647">
                            <w:pPr>
                              <w:spacing w:after="0"/>
                              <w:jc w:val="center"/>
                              <w:rPr>
                                <w:b/>
                                <w:bCs/>
                                <w:color w:val="0070C0"/>
                                <w:sz w:val="26"/>
                                <w:szCs w:val="28"/>
                              </w:rPr>
                            </w:pPr>
                            <w:r w:rsidRPr="00192647">
                              <w:rPr>
                                <w:b/>
                                <w:bCs/>
                                <w:color w:val="0070C0"/>
                                <w:sz w:val="26"/>
                                <w:szCs w:val="28"/>
                              </w:rPr>
                              <w:t>PARITA’ DI GENERE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4E89BF" id="_x0000_s1033" type="#_x0000_t202" style="position:absolute;left:0;text-align:left;margin-left:-62.1pt;margin-top:3.1pt;width:154.5pt;height:110.6pt;rotation:-90;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O7GAIAAA0EAAAOAAAAZHJzL2Uyb0RvYy54bWysU9uO2jAQfa/Uf7D8XkIQsEtEWG3ZUlXa&#10;XqRtP8BxHGLV8bi2IaFf3/EQAW3fqvrBGnvGZ+acGa8fhs6wo/JBgy15PplypqyEWtt9yb993b25&#10;5yxEYWthwKqSn1TgD5vXr9a9K9QMWjC18gxBbCh6V/I2RldkWZCt6kSYgFMWnQ34TkQ8+n1We9Ej&#10;emey2XS6zHrwtfMgVQh4+3R28g3hN42S8XPTBBWZKTnWFmn3tFdpzzZrUey9cK2WYxniH6rohLaY&#10;9AL1JKJgB6//guq09BCgiRMJXQZNo6UiDsgmn/7B5qUVThEXFCe4i0zh/8HKT8cX98WzOLyFARtI&#10;JIJ7Bvk9MAvbVti9evQe+laJGhPnSbKsd6EYnyapQxESSNV/hBqbLA4RCGhofMc8oOr5EruFi66R&#10;NsNk2I/TpQdqiEymClbLWb5Al0RfPp/O8SGlFEVCSxo7H+J7BR1LRsk9NplgxfE5xFTdNSSFBzC6&#10;3mlj6OD31dZ4dhQ4EDtaI/pvYcayvuSrxWxByBbSe5qVTkccWKO7kt+fGdF1UuedrcmOQpuzjZUY&#10;O8qVFDprFYdqYLou+V1KndSroD6hfqQUUsf/hLxa8D8563E2Sx5+HIRXnJkPFnuwyufzNMx0mC/u&#10;UCHmbz3VrUdYiVAlj5ydzW2kD0ByuEfs1U6TbNdKxpJx5kjN8X+kob49U9T1F29+AQAA//8DAFBL&#10;AwQUAAYACAAAACEApSSy6OAAAAALAQAADwAAAGRycy9kb3ducmV2LnhtbEyPy07DMBBF95X4B2uQ&#10;2LV2G9Q8iFMVEKyQKgIf4MRDEhGP09ht0r/HXdHdjObozrn5bjY9O+PoOksS1isBDKm2uqNGwvfX&#10;2zIB5rwirXpLKOGCDnbF3SJXmbYTfeK59A0LIeQyJaH1fsg4d3WLRrmVHZDC7ceORvmwjg3Xo5pC&#10;uOn5RogtN6qj8KFVA760WP+WJyOBz+m2fK/E68fx0tXeT8nhOU2kfLif90/APM7+H4arflCHIjhV&#10;9kTasV7CMhFRQMMQxTGwK/EoUmCVhE28joAXOb/tUPwBAAD//wMAUEsBAi0AFAAGAAgAAAAhALaD&#10;OJL+AAAA4QEAABMAAAAAAAAAAAAAAAAAAAAAAFtDb250ZW50X1R5cGVzXS54bWxQSwECLQAUAAYA&#10;CAAAACEAOP0h/9YAAACUAQAACwAAAAAAAAAAAAAAAAAvAQAAX3JlbHMvLnJlbHNQSwECLQAUAAYA&#10;CAAAACEAL02juxgCAAANBAAADgAAAAAAAAAAAAAAAAAuAgAAZHJzL2Uyb0RvYy54bWxQSwECLQAU&#10;AAYACAAAACEApSSy6OAAAAALAQAADwAAAAAAAAAAAAAAAAByBAAAZHJzL2Rvd25yZXYueG1sUEsF&#10;BgAAAAAEAAQA8wAAAH8FAAAAAA==&#10;" stroked="f">
                <v:textbox style="mso-fit-shape-to-text:t">
                  <w:txbxContent>
                    <w:p w14:paraId="464DC0FE" w14:textId="6926FF79" w:rsidR="00192647" w:rsidRPr="00192647" w:rsidRDefault="00192647" w:rsidP="00192647">
                      <w:pPr>
                        <w:spacing w:after="0"/>
                        <w:jc w:val="center"/>
                        <w:rPr>
                          <w:b/>
                          <w:bCs/>
                          <w:color w:val="0070C0"/>
                          <w:sz w:val="26"/>
                          <w:szCs w:val="28"/>
                        </w:rPr>
                      </w:pPr>
                      <w:r w:rsidRPr="00192647">
                        <w:rPr>
                          <w:b/>
                          <w:bCs/>
                          <w:color w:val="0070C0"/>
                          <w:sz w:val="26"/>
                          <w:szCs w:val="28"/>
                        </w:rPr>
                        <w:t>UNI PdR 125</w:t>
                      </w:r>
                    </w:p>
                    <w:p w14:paraId="2AD1BB4C" w14:textId="7E458D9A" w:rsidR="00192647" w:rsidRPr="00192647" w:rsidRDefault="00192647" w:rsidP="00192647">
                      <w:pPr>
                        <w:spacing w:after="0"/>
                        <w:jc w:val="center"/>
                        <w:rPr>
                          <w:b/>
                          <w:bCs/>
                          <w:color w:val="0070C0"/>
                          <w:sz w:val="26"/>
                          <w:szCs w:val="28"/>
                        </w:rPr>
                      </w:pPr>
                      <w:r w:rsidRPr="00192647">
                        <w:rPr>
                          <w:b/>
                          <w:bCs/>
                          <w:color w:val="0070C0"/>
                          <w:sz w:val="26"/>
                          <w:szCs w:val="28"/>
                        </w:rPr>
                        <w:t>PARITA’ DI GENERE</w:t>
                      </w:r>
                    </w:p>
                  </w:txbxContent>
                </v:textbox>
              </v:shape>
            </w:pict>
          </mc:Fallback>
        </mc:AlternateContent>
      </w:r>
      <w:r w:rsidR="00401A00">
        <w:rPr>
          <w:sz w:val="18"/>
          <w:szCs w:val="18"/>
        </w:rPr>
        <w:t>Creare una coltura meritocratica basata sulle evidenze dei risultati raggiunti e lontana da qualsiasi considerazione legata al genere, alla nazionalità o all’età delle risorse;</w:t>
      </w:r>
    </w:p>
    <w:p w14:paraId="66FE8A01" w14:textId="27F29083" w:rsidR="00401A00" w:rsidRDefault="00401A00" w:rsidP="006E17B8">
      <w:pPr>
        <w:pStyle w:val="Paragrafoelenco"/>
        <w:numPr>
          <w:ilvl w:val="0"/>
          <w:numId w:val="9"/>
        </w:numPr>
        <w:rPr>
          <w:sz w:val="18"/>
          <w:szCs w:val="18"/>
        </w:rPr>
      </w:pPr>
      <w:r>
        <w:rPr>
          <w:sz w:val="18"/>
          <w:szCs w:val="18"/>
        </w:rPr>
        <w:t>Creare e mantenere un ambiente in cui ciascuna risorsa abbia la serenità necessaria per la propria crescita professionale e personale in un contesto altamente inclusivo e privo di discriminazioni di sorta;</w:t>
      </w:r>
    </w:p>
    <w:p w14:paraId="2DAEC465" w14:textId="4D786F71" w:rsidR="00401A00" w:rsidRDefault="00401A00" w:rsidP="006E17B8">
      <w:pPr>
        <w:pStyle w:val="Paragrafoelenco"/>
        <w:numPr>
          <w:ilvl w:val="0"/>
          <w:numId w:val="9"/>
        </w:numPr>
        <w:rPr>
          <w:sz w:val="18"/>
          <w:szCs w:val="18"/>
        </w:rPr>
      </w:pPr>
      <w:r>
        <w:rPr>
          <w:sz w:val="18"/>
          <w:szCs w:val="18"/>
        </w:rPr>
        <w:t>Testimoniare l’impegno per la parità di genere con azioni di sensibilizzazione rivolte agli stakeholder, fornitori e collaboratori esterni , per ribadire l’importanza di perseguire le proprie attitudini e inclinazioni personali, senza cedere a condizionamenti e pregiudizi basati sul genere, con l’obiettivo di avere un incremento nella propria rete di valore ed essere un punto di riferimento per altre realtà aziendali;</w:t>
      </w:r>
    </w:p>
    <w:p w14:paraId="3611B3C4" w14:textId="3B2E7295" w:rsidR="00401A00" w:rsidRDefault="00401A00" w:rsidP="006E17B8">
      <w:pPr>
        <w:pStyle w:val="Paragrafoelenco"/>
        <w:numPr>
          <w:ilvl w:val="0"/>
          <w:numId w:val="9"/>
        </w:numPr>
        <w:rPr>
          <w:sz w:val="18"/>
          <w:szCs w:val="18"/>
        </w:rPr>
      </w:pPr>
      <w:r>
        <w:rPr>
          <w:sz w:val="18"/>
          <w:szCs w:val="18"/>
        </w:rPr>
        <w:t xml:space="preserve"> Gestire tutte le fasi del ciclo di vita del personale – selezione, onboarding, accesso alla formazione e ai percorsi di crescita, anche retributiva – incentivando il principio delle parti opportunità e della meritocrazia;</w:t>
      </w:r>
    </w:p>
    <w:p w14:paraId="66ECB4A2" w14:textId="1F5B9BB3" w:rsidR="00401A00" w:rsidRDefault="00401A00" w:rsidP="006E17B8">
      <w:pPr>
        <w:pStyle w:val="Paragrafoelenco"/>
        <w:numPr>
          <w:ilvl w:val="0"/>
          <w:numId w:val="9"/>
        </w:numPr>
        <w:rPr>
          <w:sz w:val="18"/>
          <w:szCs w:val="18"/>
        </w:rPr>
      </w:pPr>
      <w:r>
        <w:rPr>
          <w:sz w:val="18"/>
          <w:szCs w:val="18"/>
        </w:rPr>
        <w:t>Garantire l’attuazione di una politica di tolleranza zero nei confronti di violenza e molestie sul posto di lavoro;</w:t>
      </w:r>
    </w:p>
    <w:p w14:paraId="20C16E8C" w14:textId="02D0049B" w:rsidR="00401A00" w:rsidRDefault="00401A00" w:rsidP="00401A00">
      <w:pPr>
        <w:pStyle w:val="Paragrafoelenco"/>
        <w:numPr>
          <w:ilvl w:val="0"/>
          <w:numId w:val="9"/>
        </w:numPr>
        <w:rPr>
          <w:sz w:val="18"/>
          <w:szCs w:val="18"/>
        </w:rPr>
      </w:pPr>
      <w:r>
        <w:rPr>
          <w:sz w:val="18"/>
          <w:szCs w:val="18"/>
        </w:rPr>
        <w:t xml:space="preserve">Segnalare e monitorare attraverso opportuni sistemi, possibili disallineamenti, al fine di identificare e correggerli. </w:t>
      </w:r>
    </w:p>
    <w:p w14:paraId="15BB06E2" w14:textId="45311584" w:rsidR="00401A00" w:rsidRPr="00401A00" w:rsidRDefault="00401A00" w:rsidP="00401A00">
      <w:pPr>
        <w:pStyle w:val="Paragrafoelenco"/>
        <w:rPr>
          <w:sz w:val="18"/>
          <w:szCs w:val="18"/>
        </w:rPr>
      </w:pPr>
      <w:r>
        <w:rPr>
          <w:noProof/>
        </w:rPr>
        <mc:AlternateContent>
          <mc:Choice Requires="wps">
            <w:drawing>
              <wp:anchor distT="0" distB="0" distL="114300" distR="114300" simplePos="0" relativeHeight="251702272" behindDoc="0" locked="0" layoutInCell="1" allowOverlap="1" wp14:anchorId="4303DB3A" wp14:editId="05FE12B8">
                <wp:simplePos x="0" y="0"/>
                <wp:positionH relativeFrom="column">
                  <wp:posOffset>-513056</wp:posOffset>
                </wp:positionH>
                <wp:positionV relativeFrom="paragraph">
                  <wp:posOffset>245169</wp:posOffset>
                </wp:positionV>
                <wp:extent cx="6858000" cy="0"/>
                <wp:effectExtent l="0" t="0" r="0" b="0"/>
                <wp:wrapNone/>
                <wp:docPr id="1303525997" name="Connettore diritto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E14D6" id="Connettore diritto 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9.3pt" to="499.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TpAEAAJ4DAAAOAAAAZHJzL2Uyb0RvYy54bWysU02P0zAQvSPxHyzfadKVWFVR0z3sCi4I&#10;Vnzdvc64sWR7LNs06b9nPGmzCBASiIvlj3lv5r0Z7+9m78QJUrYYerndtFJA0DjYcOzll89vXu2k&#10;yEWFQTkM0MszZHl3ePliP8UObnBEN0ASRBJyN8VejqXErmmyHsGrvMEIgR4NJq8KHdOxGZKaiN27&#10;5qZtb5sJ0xATasiZbh+WR3lgfmNAlw/GZCjC9ZJqK7wmXp/q2hz2qjsmFUerL2Wof6jCKxso6Ur1&#10;oIoS35L9hcpbnTCjKRuNvkFjrAbWQGq27U9qPo0qAmshc3Jcbcr/j1a/P92Hx0Q2TDF3OT6mqmI2&#10;yQvjbPxKPWVdVKmY2bbzahvMRWi6vN293rUtuauvb81CUaliyuUtoBd100tnQ1WkOnV6lwulpdBr&#10;CB2ei+BdOTuowS58BCPsQMmWcng+4N4lcVLUWaU1hLKt3SQ+jq4wY51bgS2n/SPwEl+hwLPzN+AV&#10;wZkxlBXsbcD0u+xlvpZslvirA4vuasETDmduD1tDQ8AKLwNbp+zHM8Ofv9XhOwAAAP//AwBQSwME&#10;FAAGAAgAAAAhACY1KovfAAAACQEAAA8AAABkcnMvZG93bnJldi54bWxMj81OwzAQhO9IfQdrkbig&#10;1iFIVRLiVBUCDu2pP0hw28RLEjVeR7GbhrfHFQc47uxo5pt8NZlOjDS41rKCh0UEgriyuuVawfHw&#10;Ok9AOI+ssbNMCr7JwaqY3eSYaXvhHY17X4sQwi5DBY33fSalqxoy6Ba2Jw6/LzsY9OEcaqkHvIRw&#10;08k4ipbSYMuhocGenhuqTvuzUfDprHt535Tj22m3mfB+6+OPSit1dzutn0B4mvyfGa74AR2KwFTa&#10;M2snOgXzJAroXsFjsgQRDGmaxiDKX0EWufy/oPgBAAD//wMAUEsBAi0AFAAGAAgAAAAhALaDOJL+&#10;AAAA4QEAABMAAAAAAAAAAAAAAAAAAAAAAFtDb250ZW50X1R5cGVzXS54bWxQSwECLQAUAAYACAAA&#10;ACEAOP0h/9YAAACUAQAACwAAAAAAAAAAAAAAAAAvAQAAX3JlbHMvLnJlbHNQSwECLQAUAAYACAAA&#10;ACEAna3ok6QBAACeAwAADgAAAAAAAAAAAAAAAAAuAgAAZHJzL2Uyb0RvYy54bWxQSwECLQAUAAYA&#10;CAAAACEAJjUqi98AAAAJAQAADwAAAAAAAAAAAAAAAAD+AwAAZHJzL2Rvd25yZXYueG1sUEsFBgAA&#10;AAAEAAQA8wAAAAoFAAAAAA==&#10;" strokecolor="#156082 [3204]" strokeweight=".5pt">
                <v:stroke joinstyle="miter"/>
              </v:line>
            </w:pict>
          </mc:Fallback>
        </mc:AlternateContent>
      </w:r>
    </w:p>
    <w:p w14:paraId="41AC9ACA" w14:textId="77777777" w:rsidR="00401A00" w:rsidRDefault="00401A00" w:rsidP="00401A00">
      <w:pPr>
        <w:pStyle w:val="Paragrafoelenco"/>
        <w:rPr>
          <w:sz w:val="18"/>
          <w:szCs w:val="18"/>
        </w:rPr>
      </w:pPr>
    </w:p>
    <w:p w14:paraId="37B35A89" w14:textId="08DCC941" w:rsidR="00401A00" w:rsidRDefault="00401A00" w:rsidP="00401A00">
      <w:pPr>
        <w:pStyle w:val="Paragrafoelenco"/>
        <w:jc w:val="both"/>
        <w:rPr>
          <w:b/>
          <w:bCs/>
          <w:color w:val="0070C0"/>
          <w:sz w:val="20"/>
          <w:szCs w:val="20"/>
        </w:rPr>
      </w:pPr>
      <w:r w:rsidRPr="00401A00">
        <w:rPr>
          <w:b/>
          <w:bCs/>
          <w:color w:val="0070C0"/>
          <w:sz w:val="20"/>
          <w:szCs w:val="20"/>
        </w:rPr>
        <w:lastRenderedPageBreak/>
        <w:t>QUALSIASI COMPORTAMENTO CHE VIOLI APERTAMENTE GLI OBIETTIVI AZIENDALI ESPRESSI CON LA POLITICA AZIENDALE, POTRA’ ESSERE PERSEGUITO SECONDO IL SISTEMA SANZIONATORIO DEFINITO NEL CCNL E NEL CODICE DI CONDOTTA.</w:t>
      </w:r>
    </w:p>
    <w:p w14:paraId="2F8300F4" w14:textId="3CA24899" w:rsidR="00401A00" w:rsidRDefault="00401A00" w:rsidP="00401A00">
      <w:pPr>
        <w:pStyle w:val="Paragrafoelenco"/>
        <w:jc w:val="both"/>
        <w:rPr>
          <w:sz w:val="20"/>
          <w:szCs w:val="20"/>
        </w:rPr>
      </w:pPr>
      <w:r>
        <w:rPr>
          <w:sz w:val="20"/>
          <w:szCs w:val="20"/>
        </w:rPr>
        <w:t>Tutto il personale aziendale e le altre parti interessate hann</w:t>
      </w:r>
      <w:r w:rsidR="00FE2FEF">
        <w:rPr>
          <w:sz w:val="20"/>
          <w:szCs w:val="20"/>
        </w:rPr>
        <w:t>o possibilità di rivolgersi all’azienda per effettuare segnalazioni qualora ravvisino situazioni che non rispettino la politica aziendale o comunque episodi corruttivi e comportamenti lesivi dei diritti dei lavoratori.</w:t>
      </w:r>
    </w:p>
    <w:p w14:paraId="260E0896" w14:textId="197765E2" w:rsidR="00FE2FEF" w:rsidRPr="00FE2FEF" w:rsidRDefault="00FE2FEF" w:rsidP="00FE2FEF">
      <w:pPr>
        <w:ind w:left="708"/>
        <w:rPr>
          <w:sz w:val="20"/>
          <w:szCs w:val="20"/>
        </w:rPr>
      </w:pPr>
      <w:r w:rsidRPr="00FE2FEF">
        <w:rPr>
          <w:sz w:val="20"/>
          <w:szCs w:val="20"/>
        </w:rPr>
        <w:t>La MARCOST SRL al fine di dare la possibilità a tutto il suo personale di poter segnalare anche in forma anonima, il rischio reale o possibile, l’infortunio o il quasi infortunio ha organizzato un sistema di segnalazione che risulta essere:</w:t>
      </w:r>
    </w:p>
    <w:p w14:paraId="036C38F7" w14:textId="47752260" w:rsidR="00FE2FEF" w:rsidRPr="00FE2FEF" w:rsidRDefault="00FE2FEF" w:rsidP="00FE2FEF">
      <w:pPr>
        <w:pStyle w:val="Paragrafoelenco"/>
        <w:numPr>
          <w:ilvl w:val="0"/>
          <w:numId w:val="9"/>
        </w:numPr>
        <w:rPr>
          <w:sz w:val="20"/>
          <w:szCs w:val="20"/>
        </w:rPr>
      </w:pPr>
      <w:r w:rsidRPr="00FE2FEF">
        <w:rPr>
          <w:sz w:val="20"/>
          <w:szCs w:val="20"/>
        </w:rPr>
        <w:t xml:space="preserve">una cassetta della posta che è posizionata </w:t>
      </w:r>
      <w:r w:rsidR="00D25EFA">
        <w:rPr>
          <w:sz w:val="20"/>
          <w:szCs w:val="20"/>
        </w:rPr>
        <w:t>all’esterno de</w:t>
      </w:r>
      <w:r w:rsidRPr="00FE2FEF">
        <w:rPr>
          <w:sz w:val="20"/>
          <w:szCs w:val="20"/>
        </w:rPr>
        <w:t xml:space="preserve">ll’ingresso </w:t>
      </w:r>
      <w:r w:rsidR="00D25EFA">
        <w:rPr>
          <w:sz w:val="20"/>
          <w:szCs w:val="20"/>
        </w:rPr>
        <w:t xml:space="preserve">uffici; </w:t>
      </w:r>
    </w:p>
    <w:p w14:paraId="69D2005E" w14:textId="477494FF" w:rsidR="00FE2FEF" w:rsidRPr="00FE2FEF" w:rsidRDefault="00FE2FEF" w:rsidP="00FE2FEF">
      <w:pPr>
        <w:pStyle w:val="Paragrafoelenco"/>
        <w:numPr>
          <w:ilvl w:val="0"/>
          <w:numId w:val="9"/>
        </w:numPr>
        <w:rPr>
          <w:sz w:val="20"/>
          <w:szCs w:val="20"/>
        </w:rPr>
      </w:pPr>
      <w:r w:rsidRPr="00FE2FEF">
        <w:rPr>
          <w:sz w:val="20"/>
          <w:szCs w:val="20"/>
        </w:rPr>
        <w:t>Una mail di riferimento per le segnalazioni interne ed esterne</w:t>
      </w:r>
      <w:r>
        <w:rPr>
          <w:sz w:val="20"/>
          <w:szCs w:val="20"/>
        </w:rPr>
        <w:t>:</w:t>
      </w:r>
      <w:r w:rsidR="00E04C19">
        <w:rPr>
          <w:sz w:val="20"/>
          <w:szCs w:val="20"/>
        </w:rPr>
        <w:t xml:space="preserve"> </w:t>
      </w:r>
      <w:r>
        <w:rPr>
          <w:sz w:val="20"/>
          <w:szCs w:val="20"/>
        </w:rPr>
        <w:t xml:space="preserve"> </w:t>
      </w:r>
      <w:hyperlink r:id="rId8" w:history="1">
        <w:r w:rsidR="00E04C19" w:rsidRPr="00E04C19">
          <w:rPr>
            <w:rStyle w:val="Collegamentoipertestuale"/>
            <w:color w:val="0070C0"/>
            <w:sz w:val="20"/>
            <w:szCs w:val="20"/>
          </w:rPr>
          <w:t>segnalazioni.impremar@gmail.com</w:t>
        </w:r>
      </w:hyperlink>
      <w:r>
        <w:rPr>
          <w:sz w:val="20"/>
          <w:szCs w:val="20"/>
        </w:rPr>
        <w:t xml:space="preserve"> </w:t>
      </w:r>
    </w:p>
    <w:p w14:paraId="6F71AD6E" w14:textId="52EF76EE" w:rsidR="00FE2FEF" w:rsidRDefault="00FE2FEF" w:rsidP="00FE2FEF">
      <w:pPr>
        <w:jc w:val="both"/>
        <w:rPr>
          <w:sz w:val="20"/>
          <w:szCs w:val="20"/>
        </w:rPr>
      </w:pPr>
    </w:p>
    <w:p w14:paraId="7763FA0E" w14:textId="0AC55FB8" w:rsidR="00FE2FEF" w:rsidRDefault="00FE2FEF" w:rsidP="00FE2FEF">
      <w:pPr>
        <w:jc w:val="both"/>
        <w:rPr>
          <w:sz w:val="20"/>
          <w:szCs w:val="20"/>
        </w:rPr>
      </w:pPr>
    </w:p>
    <w:p w14:paraId="41E2360B" w14:textId="0B09F480" w:rsidR="00FE2FEF" w:rsidRDefault="00FE2FEF" w:rsidP="00FE2FEF">
      <w:pPr>
        <w:jc w:val="both"/>
        <w:rPr>
          <w:i/>
          <w:iCs/>
          <w:sz w:val="20"/>
          <w:szCs w:val="20"/>
        </w:rPr>
      </w:pPr>
      <w:r w:rsidRPr="00CD2383">
        <w:rPr>
          <w:b/>
          <w:bCs/>
          <w:i/>
          <w:iCs/>
          <w:noProof/>
        </w:rPr>
        <w:drawing>
          <wp:anchor distT="0" distB="0" distL="114300" distR="114300" simplePos="0" relativeHeight="251704320" behindDoc="0" locked="0" layoutInCell="1" allowOverlap="1" wp14:anchorId="6A3996CD" wp14:editId="001983D4">
            <wp:simplePos x="0" y="0"/>
            <wp:positionH relativeFrom="column">
              <wp:posOffset>4547235</wp:posOffset>
            </wp:positionH>
            <wp:positionV relativeFrom="paragraph">
              <wp:posOffset>188595</wp:posOffset>
            </wp:positionV>
            <wp:extent cx="1066800" cy="428625"/>
            <wp:effectExtent l="0" t="0" r="0" b="9525"/>
            <wp:wrapNone/>
            <wp:docPr id="1860472220" name="Immagine 1" descr="Immagine che contiene Carattere, Elementi grafici,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72220" name="Immagine 1" descr="Immagine che contiene Carattere, Elementi grafici, logo, schermata&#10;&#10;Descrizione generata automaticament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anchor>
        </w:drawing>
      </w:r>
      <w:r w:rsidRPr="00FE2FEF">
        <w:rPr>
          <w:i/>
          <w:iCs/>
          <w:sz w:val="20"/>
          <w:szCs w:val="20"/>
        </w:rPr>
        <w:t>Riano (RM), lì 0</w:t>
      </w:r>
      <w:r w:rsidR="00247A2D">
        <w:rPr>
          <w:i/>
          <w:iCs/>
          <w:sz w:val="20"/>
          <w:szCs w:val="20"/>
        </w:rPr>
        <w:t>2</w:t>
      </w:r>
      <w:r w:rsidRPr="00FE2FEF">
        <w:rPr>
          <w:i/>
          <w:iCs/>
          <w:sz w:val="20"/>
          <w:szCs w:val="20"/>
        </w:rPr>
        <w:t xml:space="preserve">/07/2025 </w:t>
      </w:r>
      <w:r>
        <w:rPr>
          <w:i/>
          <w:iCs/>
          <w:sz w:val="20"/>
          <w:szCs w:val="20"/>
        </w:rPr>
        <w:t xml:space="preserve">                                                                                                                    L’Amministrazione</w:t>
      </w:r>
    </w:p>
    <w:p w14:paraId="728B1861" w14:textId="4108541E" w:rsidR="00FE2FEF" w:rsidRDefault="00FE2FEF" w:rsidP="00FE2FEF">
      <w:pPr>
        <w:jc w:val="both"/>
        <w:rPr>
          <w:i/>
          <w:iCs/>
          <w:sz w:val="20"/>
          <w:szCs w:val="20"/>
        </w:rPr>
      </w:pPr>
    </w:p>
    <w:p w14:paraId="7D362BE8" w14:textId="6076053B" w:rsidR="00FE2FEF" w:rsidRDefault="00FE2FEF" w:rsidP="00FE2FEF">
      <w:pPr>
        <w:jc w:val="right"/>
        <w:rPr>
          <w:i/>
          <w:iCs/>
          <w:sz w:val="20"/>
          <w:szCs w:val="20"/>
        </w:rPr>
      </w:pPr>
    </w:p>
    <w:p w14:paraId="46754242" w14:textId="77777777" w:rsidR="00192647" w:rsidRDefault="00192647" w:rsidP="00FE2FEF">
      <w:pPr>
        <w:jc w:val="right"/>
        <w:rPr>
          <w:i/>
          <w:iCs/>
          <w:sz w:val="20"/>
          <w:szCs w:val="20"/>
        </w:rPr>
      </w:pPr>
    </w:p>
    <w:p w14:paraId="736488D0" w14:textId="3104652B" w:rsidR="00192647" w:rsidRDefault="00192647" w:rsidP="00FE2FEF">
      <w:pPr>
        <w:jc w:val="right"/>
        <w:rPr>
          <w:i/>
          <w:iCs/>
          <w:sz w:val="20"/>
          <w:szCs w:val="20"/>
        </w:rPr>
      </w:pPr>
    </w:p>
    <w:p w14:paraId="4FE95AD0" w14:textId="7769E161" w:rsidR="00192647" w:rsidRPr="00FE2FEF" w:rsidRDefault="00192647" w:rsidP="00FE2FEF">
      <w:pPr>
        <w:jc w:val="right"/>
        <w:rPr>
          <w:i/>
          <w:iCs/>
          <w:sz w:val="20"/>
          <w:szCs w:val="20"/>
        </w:rPr>
      </w:pPr>
    </w:p>
    <w:sectPr w:rsidR="00192647" w:rsidRPr="00FE2FEF">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23D7" w14:textId="77777777" w:rsidR="00200379" w:rsidRDefault="00200379" w:rsidP="00E05731">
      <w:pPr>
        <w:spacing w:after="0" w:line="240" w:lineRule="auto"/>
      </w:pPr>
      <w:r>
        <w:separator/>
      </w:r>
    </w:p>
  </w:endnote>
  <w:endnote w:type="continuationSeparator" w:id="0">
    <w:p w14:paraId="19AC6886" w14:textId="77777777" w:rsidR="00200379" w:rsidRDefault="00200379" w:rsidP="00E0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9560" w14:textId="77777777" w:rsidR="00306E99" w:rsidRDefault="00306E99">
    <w:pPr>
      <w:pStyle w:val="Pidipagina"/>
    </w:pPr>
  </w:p>
  <w:p w14:paraId="6746B52A" w14:textId="77777777" w:rsidR="00306E99" w:rsidRDefault="00306E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2E9E" w14:textId="77777777" w:rsidR="00200379" w:rsidRDefault="00200379" w:rsidP="00E05731">
      <w:pPr>
        <w:spacing w:after="0" w:line="240" w:lineRule="auto"/>
      </w:pPr>
      <w:r>
        <w:separator/>
      </w:r>
    </w:p>
  </w:footnote>
  <w:footnote w:type="continuationSeparator" w:id="0">
    <w:p w14:paraId="32053FFF" w14:textId="77777777" w:rsidR="00200379" w:rsidRDefault="00200379" w:rsidP="00E0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11DF" w14:textId="021F2F21" w:rsidR="00E05731" w:rsidRPr="00E04C19" w:rsidRDefault="00E05731" w:rsidP="00306E99">
    <w:pPr>
      <w:pStyle w:val="Intestazione"/>
      <w:jc w:val="center"/>
      <w:rPr>
        <w:sz w:val="20"/>
        <w:szCs w:val="20"/>
      </w:rPr>
    </w:pPr>
    <w:r w:rsidRPr="00E04C19">
      <w:rPr>
        <w:noProof/>
        <w:sz w:val="20"/>
        <w:szCs w:val="20"/>
      </w:rPr>
      <w:drawing>
        <wp:anchor distT="0" distB="0" distL="114300" distR="114300" simplePos="0" relativeHeight="251659264" behindDoc="1" locked="0" layoutInCell="1" allowOverlap="1" wp14:anchorId="1376BD4D" wp14:editId="215E2694">
          <wp:simplePos x="0" y="0"/>
          <wp:positionH relativeFrom="margin">
            <wp:posOffset>-349250</wp:posOffset>
          </wp:positionH>
          <wp:positionV relativeFrom="paragraph">
            <wp:posOffset>-106680</wp:posOffset>
          </wp:positionV>
          <wp:extent cx="1617345" cy="583565"/>
          <wp:effectExtent l="0" t="0" r="1905" b="6985"/>
          <wp:wrapTight wrapText="bothSides">
            <wp:wrapPolygon edited="0">
              <wp:start x="0" y="0"/>
              <wp:lineTo x="0" y="21153"/>
              <wp:lineTo x="21371" y="21153"/>
              <wp:lineTo x="21371" y="0"/>
              <wp:lineTo x="0" y="0"/>
            </wp:wrapPolygon>
          </wp:wrapTight>
          <wp:docPr id="15263985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345" cy="583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453CF" w14:textId="3BEC8F23" w:rsidR="00E05731" w:rsidRPr="00E04C19" w:rsidRDefault="00E04C19" w:rsidP="00E05731">
    <w:pPr>
      <w:pStyle w:val="Intestazione"/>
      <w:jc w:val="right"/>
      <w:rPr>
        <w:sz w:val="18"/>
        <w:szCs w:val="18"/>
      </w:rPr>
    </w:pPr>
    <w:r w:rsidRPr="00E04C19">
      <w:rPr>
        <w:sz w:val="18"/>
        <w:szCs w:val="18"/>
      </w:rPr>
      <w:t xml:space="preserve">Politica </w:t>
    </w:r>
    <w:proofErr w:type="gramStart"/>
    <w:r w:rsidRPr="00E04C19">
      <w:rPr>
        <w:sz w:val="18"/>
        <w:szCs w:val="18"/>
      </w:rPr>
      <w:t>integrata  –</w:t>
    </w:r>
    <w:proofErr w:type="gramEnd"/>
    <w:r w:rsidRPr="00E04C19">
      <w:rPr>
        <w:sz w:val="18"/>
        <w:szCs w:val="18"/>
      </w:rPr>
      <w:t xml:space="preserve">  </w:t>
    </w:r>
    <w:r w:rsidR="00E05731" w:rsidRPr="00E04C19">
      <w:rPr>
        <w:sz w:val="18"/>
        <w:szCs w:val="18"/>
      </w:rPr>
      <w:t>Mod. 5.2</w:t>
    </w:r>
  </w:p>
  <w:p w14:paraId="0F8FDDBB" w14:textId="4C3342E7" w:rsidR="00E05731" w:rsidRPr="00E04C19" w:rsidRDefault="00E05731" w:rsidP="00E05731">
    <w:pPr>
      <w:pStyle w:val="Intestazione"/>
      <w:jc w:val="right"/>
      <w:rPr>
        <w:sz w:val="18"/>
        <w:szCs w:val="18"/>
      </w:rPr>
    </w:pPr>
    <w:r w:rsidRPr="00E04C19">
      <w:rPr>
        <w:sz w:val="18"/>
        <w:szCs w:val="18"/>
      </w:rPr>
      <w:t>Rev.05 del 0</w:t>
    </w:r>
    <w:r w:rsidR="00054F62" w:rsidRPr="00E04C19">
      <w:rPr>
        <w:sz w:val="18"/>
        <w:szCs w:val="18"/>
      </w:rPr>
      <w:t>2</w:t>
    </w:r>
    <w:r w:rsidRPr="00E04C19">
      <w:rPr>
        <w:sz w:val="18"/>
        <w:szCs w:val="18"/>
      </w:rPr>
      <w:t>/07/2025</w:t>
    </w:r>
  </w:p>
  <w:p w14:paraId="0204E176" w14:textId="18C4F3FE" w:rsidR="00E05731" w:rsidRPr="00E04C19" w:rsidRDefault="00E05731">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94CA138"/>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C914B58A"/>
    <w:lvl w:ilvl="0">
      <w:start w:val="1"/>
      <w:numFmt w:val="decimal"/>
      <w:pStyle w:val="Numeroelenco"/>
      <w:lvlText w:val="%1."/>
      <w:lvlJc w:val="left"/>
      <w:pPr>
        <w:tabs>
          <w:tab w:val="num" w:pos="360"/>
        </w:tabs>
        <w:ind w:left="360" w:hanging="360"/>
      </w:pPr>
    </w:lvl>
  </w:abstractNum>
  <w:abstractNum w:abstractNumId="2" w15:restartNumberingAfterBreak="0">
    <w:nsid w:val="0A813B0C"/>
    <w:multiLevelType w:val="hybridMultilevel"/>
    <w:tmpl w:val="CEF87C28"/>
    <w:lvl w:ilvl="0" w:tplc="628887F2">
      <w:numFmt w:val="bullet"/>
      <w:lvlText w:val="-"/>
      <w:lvlJc w:val="left"/>
      <w:pPr>
        <w:ind w:left="1830" w:hanging="360"/>
      </w:pPr>
      <w:rPr>
        <w:rFonts w:ascii="Aptos" w:eastAsiaTheme="minorHAnsi" w:hAnsi="Aptos" w:cstheme="minorBidi" w:hint="default"/>
      </w:rPr>
    </w:lvl>
    <w:lvl w:ilvl="1" w:tplc="04100003" w:tentative="1">
      <w:start w:val="1"/>
      <w:numFmt w:val="bullet"/>
      <w:lvlText w:val="o"/>
      <w:lvlJc w:val="left"/>
      <w:pPr>
        <w:ind w:left="2550" w:hanging="360"/>
      </w:pPr>
      <w:rPr>
        <w:rFonts w:ascii="Courier New" w:hAnsi="Courier New" w:cs="Courier New" w:hint="default"/>
      </w:rPr>
    </w:lvl>
    <w:lvl w:ilvl="2" w:tplc="04100005" w:tentative="1">
      <w:start w:val="1"/>
      <w:numFmt w:val="bullet"/>
      <w:lvlText w:val=""/>
      <w:lvlJc w:val="left"/>
      <w:pPr>
        <w:ind w:left="3270" w:hanging="360"/>
      </w:pPr>
      <w:rPr>
        <w:rFonts w:ascii="Wingdings" w:hAnsi="Wingdings" w:hint="default"/>
      </w:rPr>
    </w:lvl>
    <w:lvl w:ilvl="3" w:tplc="04100001" w:tentative="1">
      <w:start w:val="1"/>
      <w:numFmt w:val="bullet"/>
      <w:lvlText w:val=""/>
      <w:lvlJc w:val="left"/>
      <w:pPr>
        <w:ind w:left="3990" w:hanging="360"/>
      </w:pPr>
      <w:rPr>
        <w:rFonts w:ascii="Symbol" w:hAnsi="Symbol" w:hint="default"/>
      </w:rPr>
    </w:lvl>
    <w:lvl w:ilvl="4" w:tplc="04100003" w:tentative="1">
      <w:start w:val="1"/>
      <w:numFmt w:val="bullet"/>
      <w:lvlText w:val="o"/>
      <w:lvlJc w:val="left"/>
      <w:pPr>
        <w:ind w:left="4710" w:hanging="360"/>
      </w:pPr>
      <w:rPr>
        <w:rFonts w:ascii="Courier New" w:hAnsi="Courier New" w:cs="Courier New" w:hint="default"/>
      </w:rPr>
    </w:lvl>
    <w:lvl w:ilvl="5" w:tplc="04100005" w:tentative="1">
      <w:start w:val="1"/>
      <w:numFmt w:val="bullet"/>
      <w:lvlText w:val=""/>
      <w:lvlJc w:val="left"/>
      <w:pPr>
        <w:ind w:left="5430" w:hanging="360"/>
      </w:pPr>
      <w:rPr>
        <w:rFonts w:ascii="Wingdings" w:hAnsi="Wingdings" w:hint="default"/>
      </w:rPr>
    </w:lvl>
    <w:lvl w:ilvl="6" w:tplc="04100001" w:tentative="1">
      <w:start w:val="1"/>
      <w:numFmt w:val="bullet"/>
      <w:lvlText w:val=""/>
      <w:lvlJc w:val="left"/>
      <w:pPr>
        <w:ind w:left="6150" w:hanging="360"/>
      </w:pPr>
      <w:rPr>
        <w:rFonts w:ascii="Symbol" w:hAnsi="Symbol" w:hint="default"/>
      </w:rPr>
    </w:lvl>
    <w:lvl w:ilvl="7" w:tplc="04100003" w:tentative="1">
      <w:start w:val="1"/>
      <w:numFmt w:val="bullet"/>
      <w:lvlText w:val="o"/>
      <w:lvlJc w:val="left"/>
      <w:pPr>
        <w:ind w:left="6870" w:hanging="360"/>
      </w:pPr>
      <w:rPr>
        <w:rFonts w:ascii="Courier New" w:hAnsi="Courier New" w:cs="Courier New" w:hint="default"/>
      </w:rPr>
    </w:lvl>
    <w:lvl w:ilvl="8" w:tplc="04100005" w:tentative="1">
      <w:start w:val="1"/>
      <w:numFmt w:val="bullet"/>
      <w:lvlText w:val=""/>
      <w:lvlJc w:val="left"/>
      <w:pPr>
        <w:ind w:left="7590" w:hanging="360"/>
      </w:pPr>
      <w:rPr>
        <w:rFonts w:ascii="Wingdings" w:hAnsi="Wingdings" w:hint="default"/>
      </w:rPr>
    </w:lvl>
  </w:abstractNum>
  <w:abstractNum w:abstractNumId="3" w15:restartNumberingAfterBreak="0">
    <w:nsid w:val="0ED955CD"/>
    <w:multiLevelType w:val="hybridMultilevel"/>
    <w:tmpl w:val="B338F4C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ED64618"/>
    <w:multiLevelType w:val="multilevel"/>
    <w:tmpl w:val="ADC852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C440C2E"/>
    <w:multiLevelType w:val="multilevel"/>
    <w:tmpl w:val="CE7A9C8A"/>
    <w:lvl w:ilvl="0">
      <w:start w:val="1"/>
      <w:numFmt w:val="decimal"/>
      <w:pStyle w:val="StilEGIULIA"/>
      <w:lvlText w:val="%1."/>
      <w:lvlJc w:val="left"/>
      <w:pPr>
        <w:tabs>
          <w:tab w:val="num" w:pos="720"/>
        </w:tabs>
        <w:ind w:left="720" w:hanging="720"/>
      </w:pPr>
    </w:lvl>
    <w:lvl w:ilvl="1">
      <w:start w:val="1"/>
      <w:numFmt w:val="decimal"/>
      <w:pStyle w:val="Stil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978006B"/>
    <w:multiLevelType w:val="hybridMultilevel"/>
    <w:tmpl w:val="AAA04C3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718432A0"/>
    <w:multiLevelType w:val="hybridMultilevel"/>
    <w:tmpl w:val="2FD427A6"/>
    <w:lvl w:ilvl="0" w:tplc="02FE2470">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1976ED"/>
    <w:multiLevelType w:val="hybridMultilevel"/>
    <w:tmpl w:val="295C3D90"/>
    <w:lvl w:ilvl="0" w:tplc="02FE2470">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0125192">
    <w:abstractNumId w:val="1"/>
  </w:num>
  <w:num w:numId="2" w16cid:durableId="1316225965">
    <w:abstractNumId w:val="1"/>
  </w:num>
  <w:num w:numId="3" w16cid:durableId="763232682">
    <w:abstractNumId w:val="0"/>
  </w:num>
  <w:num w:numId="4" w16cid:durableId="1200126196">
    <w:abstractNumId w:val="4"/>
  </w:num>
  <w:num w:numId="5" w16cid:durableId="2105219834">
    <w:abstractNumId w:val="5"/>
  </w:num>
  <w:num w:numId="6" w16cid:durableId="776216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357375">
    <w:abstractNumId w:val="2"/>
  </w:num>
  <w:num w:numId="8" w16cid:durableId="982390451">
    <w:abstractNumId w:val="8"/>
  </w:num>
  <w:num w:numId="9" w16cid:durableId="190461023">
    <w:abstractNumId w:val="7"/>
  </w:num>
  <w:num w:numId="10" w16cid:durableId="1165316161">
    <w:abstractNumId w:val="3"/>
  </w:num>
  <w:num w:numId="11" w16cid:durableId="654989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C7"/>
    <w:rsid w:val="00052810"/>
    <w:rsid w:val="00054F62"/>
    <w:rsid w:val="000D5189"/>
    <w:rsid w:val="000F1F29"/>
    <w:rsid w:val="00145EF3"/>
    <w:rsid w:val="00192647"/>
    <w:rsid w:val="001A3BBC"/>
    <w:rsid w:val="001E25C3"/>
    <w:rsid w:val="001E798B"/>
    <w:rsid w:val="00200379"/>
    <w:rsid w:val="00247A2D"/>
    <w:rsid w:val="00306E99"/>
    <w:rsid w:val="00314B60"/>
    <w:rsid w:val="003805D6"/>
    <w:rsid w:val="00401A00"/>
    <w:rsid w:val="00425B3D"/>
    <w:rsid w:val="004C0D5F"/>
    <w:rsid w:val="006B5ACD"/>
    <w:rsid w:val="006E17B8"/>
    <w:rsid w:val="00792925"/>
    <w:rsid w:val="00975E30"/>
    <w:rsid w:val="009E3300"/>
    <w:rsid w:val="00A24625"/>
    <w:rsid w:val="00B10891"/>
    <w:rsid w:val="00B506E6"/>
    <w:rsid w:val="00BA1FE4"/>
    <w:rsid w:val="00C37EED"/>
    <w:rsid w:val="00CB79FD"/>
    <w:rsid w:val="00CD72C7"/>
    <w:rsid w:val="00D25EFA"/>
    <w:rsid w:val="00D4326C"/>
    <w:rsid w:val="00DA0A6F"/>
    <w:rsid w:val="00DD3F08"/>
    <w:rsid w:val="00E04C19"/>
    <w:rsid w:val="00E05731"/>
    <w:rsid w:val="00EF4290"/>
    <w:rsid w:val="00FB4B8F"/>
    <w:rsid w:val="00FE2F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C040"/>
  <w15:chartTrackingRefBased/>
  <w15:docId w15:val="{F636451A-EB22-4A18-9B3E-1F7DC28C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D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D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D72C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D72C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D72C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D72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72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72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72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GIULIA">
    <w:name w:val="StilE GIULIA"/>
    <w:basedOn w:val="Numeroelenco"/>
    <w:link w:val="StilEGIULIACarattere"/>
    <w:autoRedefine/>
    <w:qFormat/>
    <w:rsid w:val="000F1F29"/>
    <w:pPr>
      <w:widowControl w:val="0"/>
      <w:numPr>
        <w:numId w:val="5"/>
      </w:numPr>
      <w:spacing w:after="0" w:line="240" w:lineRule="auto"/>
      <w:jc w:val="both"/>
    </w:pPr>
    <w:rPr>
      <w:rFonts w:ascii="Segoe UI Semibold" w:hAnsi="Segoe UI Semibold"/>
      <w:b/>
      <w:sz w:val="22"/>
    </w:rPr>
  </w:style>
  <w:style w:type="character" w:customStyle="1" w:styleId="StilEGIULIACarattere">
    <w:name w:val="StilE GIULIA Carattere"/>
    <w:basedOn w:val="Carpredefinitoparagrafo"/>
    <w:link w:val="StilEGIULIA"/>
    <w:rsid w:val="000F1F29"/>
    <w:rPr>
      <w:rFonts w:ascii="Segoe UI Semibold" w:hAnsi="Segoe UI Semibold"/>
      <w:b/>
      <w:sz w:val="22"/>
    </w:rPr>
  </w:style>
  <w:style w:type="paragraph" w:styleId="Numeroelenco">
    <w:name w:val="List Number"/>
    <w:basedOn w:val="Normale"/>
    <w:uiPriority w:val="99"/>
    <w:semiHidden/>
    <w:unhideWhenUsed/>
    <w:rsid w:val="000F1F29"/>
    <w:pPr>
      <w:numPr>
        <w:numId w:val="2"/>
      </w:numPr>
      <w:contextualSpacing/>
    </w:pPr>
  </w:style>
  <w:style w:type="paragraph" w:customStyle="1" w:styleId="Stile2">
    <w:name w:val="Stile2"/>
    <w:basedOn w:val="Puntoelenco3"/>
    <w:link w:val="Stile2Carattere"/>
    <w:autoRedefine/>
    <w:qFormat/>
    <w:rsid w:val="000F1F29"/>
    <w:pPr>
      <w:widowControl w:val="0"/>
      <w:numPr>
        <w:ilvl w:val="1"/>
        <w:numId w:val="6"/>
      </w:numPr>
      <w:spacing w:after="0" w:line="240" w:lineRule="auto"/>
      <w:ind w:left="720"/>
      <w:jc w:val="both"/>
    </w:pPr>
    <w:rPr>
      <w:rFonts w:ascii="Segoe UI Semibold" w:hAnsi="Segoe UI Semibold"/>
      <w:sz w:val="22"/>
    </w:rPr>
  </w:style>
  <w:style w:type="character" w:customStyle="1" w:styleId="Stile2Carattere">
    <w:name w:val="Stile2 Carattere"/>
    <w:basedOn w:val="Carpredefinitoparagrafo"/>
    <w:link w:val="Stile2"/>
    <w:rsid w:val="000F1F29"/>
    <w:rPr>
      <w:rFonts w:ascii="Segoe UI Semibold" w:hAnsi="Segoe UI Semibold"/>
      <w:sz w:val="22"/>
    </w:rPr>
  </w:style>
  <w:style w:type="paragraph" w:styleId="Puntoelenco3">
    <w:name w:val="List Bullet 3"/>
    <w:basedOn w:val="Normale"/>
    <w:uiPriority w:val="99"/>
    <w:semiHidden/>
    <w:unhideWhenUsed/>
    <w:rsid w:val="000F1F29"/>
    <w:pPr>
      <w:numPr>
        <w:numId w:val="3"/>
      </w:numPr>
      <w:contextualSpacing/>
    </w:pPr>
  </w:style>
  <w:style w:type="character" w:customStyle="1" w:styleId="Titolo1Carattere">
    <w:name w:val="Titolo 1 Carattere"/>
    <w:basedOn w:val="Carpredefinitoparagrafo"/>
    <w:link w:val="Titolo1"/>
    <w:uiPriority w:val="9"/>
    <w:rsid w:val="00CD72C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D72C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D72C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D72C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D72C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D72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72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72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72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7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72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72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72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72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72C7"/>
    <w:rPr>
      <w:i/>
      <w:iCs/>
      <w:color w:val="404040" w:themeColor="text1" w:themeTint="BF"/>
    </w:rPr>
  </w:style>
  <w:style w:type="paragraph" w:styleId="Paragrafoelenco">
    <w:name w:val="List Paragraph"/>
    <w:basedOn w:val="Normale"/>
    <w:uiPriority w:val="34"/>
    <w:qFormat/>
    <w:rsid w:val="00CD72C7"/>
    <w:pPr>
      <w:ind w:left="720"/>
      <w:contextualSpacing/>
    </w:pPr>
  </w:style>
  <w:style w:type="character" w:styleId="Enfasiintensa">
    <w:name w:val="Intense Emphasis"/>
    <w:basedOn w:val="Carpredefinitoparagrafo"/>
    <w:uiPriority w:val="21"/>
    <w:qFormat/>
    <w:rsid w:val="00CD72C7"/>
    <w:rPr>
      <w:i/>
      <w:iCs/>
      <w:color w:val="0F4761" w:themeColor="accent1" w:themeShade="BF"/>
    </w:rPr>
  </w:style>
  <w:style w:type="paragraph" w:styleId="Citazioneintensa">
    <w:name w:val="Intense Quote"/>
    <w:basedOn w:val="Normale"/>
    <w:next w:val="Normale"/>
    <w:link w:val="CitazioneintensaCarattere"/>
    <w:uiPriority w:val="30"/>
    <w:qFormat/>
    <w:rsid w:val="00CD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D72C7"/>
    <w:rPr>
      <w:i/>
      <w:iCs/>
      <w:color w:val="0F4761" w:themeColor="accent1" w:themeShade="BF"/>
    </w:rPr>
  </w:style>
  <w:style w:type="character" w:styleId="Riferimentointenso">
    <w:name w:val="Intense Reference"/>
    <w:basedOn w:val="Carpredefinitoparagrafo"/>
    <w:uiPriority w:val="32"/>
    <w:qFormat/>
    <w:rsid w:val="00CD72C7"/>
    <w:rPr>
      <w:b/>
      <w:bCs/>
      <w:smallCaps/>
      <w:color w:val="0F4761" w:themeColor="accent1" w:themeShade="BF"/>
      <w:spacing w:val="5"/>
    </w:rPr>
  </w:style>
  <w:style w:type="paragraph" w:styleId="Intestazione">
    <w:name w:val="header"/>
    <w:basedOn w:val="Normale"/>
    <w:link w:val="IntestazioneCarattere"/>
    <w:uiPriority w:val="99"/>
    <w:unhideWhenUsed/>
    <w:rsid w:val="00E05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5731"/>
  </w:style>
  <w:style w:type="paragraph" w:styleId="Pidipagina">
    <w:name w:val="footer"/>
    <w:basedOn w:val="Normale"/>
    <w:link w:val="PidipaginaCarattere"/>
    <w:uiPriority w:val="99"/>
    <w:unhideWhenUsed/>
    <w:rsid w:val="00E05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5731"/>
  </w:style>
  <w:style w:type="character" w:styleId="Collegamentoipertestuale">
    <w:name w:val="Hyperlink"/>
    <w:basedOn w:val="Carpredefinitoparagrafo"/>
    <w:uiPriority w:val="99"/>
    <w:unhideWhenUsed/>
    <w:rsid w:val="00FE2FEF"/>
    <w:rPr>
      <w:color w:val="467886" w:themeColor="hyperlink"/>
      <w:u w:val="single"/>
    </w:rPr>
  </w:style>
  <w:style w:type="character" w:styleId="Menzionenonrisolta">
    <w:name w:val="Unresolved Mention"/>
    <w:basedOn w:val="Carpredefinitoparagrafo"/>
    <w:uiPriority w:val="99"/>
    <w:semiHidden/>
    <w:unhideWhenUsed/>
    <w:rsid w:val="00FE2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5635">
      <w:bodyDiv w:val="1"/>
      <w:marLeft w:val="0"/>
      <w:marRight w:val="0"/>
      <w:marTop w:val="0"/>
      <w:marBottom w:val="0"/>
      <w:divBdr>
        <w:top w:val="none" w:sz="0" w:space="0" w:color="auto"/>
        <w:left w:val="none" w:sz="0" w:space="0" w:color="auto"/>
        <w:bottom w:val="none" w:sz="0" w:space="0" w:color="auto"/>
        <w:right w:val="none" w:sz="0" w:space="0" w:color="auto"/>
      </w:divBdr>
    </w:div>
    <w:div w:id="211281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nalazioni.imprema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13F3-C3C3-4A31-A45A-8E7488DF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2046</Words>
  <Characters>11664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 FiDa Consulting</dc:creator>
  <cp:keywords/>
  <dc:description/>
  <cp:lastModifiedBy>Sandrino Mereu</cp:lastModifiedBy>
  <cp:revision>4</cp:revision>
  <dcterms:created xsi:type="dcterms:W3CDTF">2025-07-02T08:13:00Z</dcterms:created>
  <dcterms:modified xsi:type="dcterms:W3CDTF">2025-07-02T08:18:00Z</dcterms:modified>
</cp:coreProperties>
</file>